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D1421" w:rsidRPr="008D1421" w:rsidRDefault="008D1421" w:rsidP="008D142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D142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Санитарно – гигиенические условия в ДОУ</w:t>
      </w:r>
    </w:p>
    <w:p w:rsidR="008D1421" w:rsidRPr="008D1421" w:rsidRDefault="008D1421" w:rsidP="008D142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1421">
        <w:rPr>
          <w:rFonts w:ascii="Times New Roman" w:eastAsia="Times New Roman" w:hAnsi="Times New Roman" w:cs="Times New Roman"/>
          <w:sz w:val="28"/>
          <w:szCs w:val="28"/>
          <w:lang w:eastAsia="ru-RU"/>
        </w:rPr>
        <w:t>Безопасность образовательной деятельности обеспечивается в детском саду через:</w:t>
      </w:r>
      <w:r w:rsidRPr="008D142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· безопасную среду (закреплённые шкафы, стеллажи; отсутствие ядовитых и колючих растений; безопасное расположение растений в группе; оборудование помещений, где находятся дети, соблюдая меры противопожарной безопасности)</w:t>
      </w:r>
      <w:r w:rsidRPr="008D142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·     правильное хранение различных материалов, медикаментов (ножницы, иголки находятся в недоступном для детей месте, соответствуют требованиям; лекарства находятся только в аптечке, аптечка в недоступном для детей месте; моющие средства находятся так же в недоступном для детей месте)</w:t>
      </w:r>
      <w:r w:rsidRPr="008D142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·      мебель, подобранная по росту детей; маркировка мебели  </w:t>
      </w:r>
      <w:r w:rsidRPr="008D142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·      маркировка постельного белья и полотенец</w:t>
      </w:r>
      <w:r w:rsidRPr="008D142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·      правильное освещение</w:t>
      </w:r>
    </w:p>
    <w:p w:rsidR="008D1421" w:rsidRPr="008D1421" w:rsidRDefault="008D1421" w:rsidP="008D142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8D1421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Санитарно-гигиеническое состояние всех помещений детского сада соответствует требованиям СанПиН:</w:t>
      </w:r>
    </w:p>
    <w:p w:rsidR="008D1421" w:rsidRPr="008D1421" w:rsidRDefault="008D1421" w:rsidP="008D142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1421">
        <w:rPr>
          <w:rFonts w:ascii="Times New Roman" w:eastAsia="Times New Roman" w:hAnsi="Times New Roman" w:cs="Times New Roman"/>
          <w:sz w:val="28"/>
          <w:szCs w:val="28"/>
          <w:lang w:eastAsia="ru-RU"/>
        </w:rPr>
        <w:t>Во всех групповых комнатах установлена мебель, регулируемая по высоте.</w:t>
      </w:r>
    </w:p>
    <w:p w:rsidR="008D1421" w:rsidRPr="008D1421" w:rsidRDefault="008D1421" w:rsidP="008D142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1421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Организован процесс проветривания и обеспечивает необходимый тепловой режим в зимнее время.</w:t>
      </w:r>
    </w:p>
    <w:p w:rsidR="008D1421" w:rsidRPr="008D1421" w:rsidRDefault="008D1421" w:rsidP="008D142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1421">
        <w:rPr>
          <w:rFonts w:ascii="Times New Roman" w:eastAsia="Times New Roman" w:hAnsi="Times New Roman" w:cs="Times New Roman"/>
          <w:sz w:val="28"/>
          <w:szCs w:val="28"/>
          <w:lang w:eastAsia="ru-RU"/>
        </w:rPr>
        <w:t>Улучшен режим освещения.</w:t>
      </w:r>
    </w:p>
    <w:p w:rsidR="008D1421" w:rsidRPr="008D1421" w:rsidRDefault="008D1421" w:rsidP="008D142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1421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Организован питьевой режим.</w:t>
      </w:r>
    </w:p>
    <w:p w:rsidR="008D1421" w:rsidRPr="008D1421" w:rsidRDefault="008D1421" w:rsidP="008D142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1421">
        <w:rPr>
          <w:rFonts w:ascii="Times New Roman" w:eastAsia="Times New Roman" w:hAnsi="Times New Roman" w:cs="Times New Roman"/>
          <w:sz w:val="28"/>
          <w:szCs w:val="28"/>
          <w:lang w:eastAsia="ru-RU"/>
        </w:rPr>
        <w:t>Обеспечение эпидемиологической безопасности:</w:t>
      </w:r>
    </w:p>
    <w:p w:rsidR="008D1421" w:rsidRPr="008D1421" w:rsidRDefault="008D1421" w:rsidP="008D1421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1421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Детский сад имеет санитарно-</w:t>
      </w:r>
      <w:proofErr w:type="spellStart"/>
      <w:r w:rsidRPr="008D1421">
        <w:rPr>
          <w:rFonts w:ascii="Times New Roman" w:eastAsia="Times New Roman" w:hAnsi="Times New Roman" w:cs="Times New Roman"/>
          <w:sz w:val="28"/>
          <w:szCs w:val="28"/>
          <w:lang w:eastAsia="ru-RU"/>
        </w:rPr>
        <w:t>эпидемеологическое</w:t>
      </w:r>
      <w:proofErr w:type="spellEnd"/>
      <w:r w:rsidRPr="008D14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заключение Государственной санитарно-</w:t>
      </w:r>
      <w:proofErr w:type="spellStart"/>
      <w:r w:rsidRPr="008D1421">
        <w:rPr>
          <w:rFonts w:ascii="Times New Roman" w:eastAsia="Times New Roman" w:hAnsi="Times New Roman" w:cs="Times New Roman"/>
          <w:sz w:val="28"/>
          <w:szCs w:val="28"/>
          <w:lang w:eastAsia="ru-RU"/>
        </w:rPr>
        <w:t>эпидиологической</w:t>
      </w:r>
      <w:proofErr w:type="spellEnd"/>
      <w:r w:rsidRPr="008D14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службы о соответствии образовательной деятельности государственным санитарно-эпидемиологическим правилам и нормативам.</w:t>
      </w:r>
    </w:p>
    <w:p w:rsidR="008D1421" w:rsidRPr="008D1421" w:rsidRDefault="008D1421" w:rsidP="008D1421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1421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 санитарными нормами и правилами разработаны инструкции по санитарному содержанию помещений в обычном рабочем режиме  и в случае карантина в связи с инфекционными заболеваниями бактериальной и вирусной этиологии.</w:t>
      </w:r>
    </w:p>
    <w:p w:rsidR="008D1421" w:rsidRPr="008D1421" w:rsidRDefault="008D1421" w:rsidP="008D1421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1421">
        <w:rPr>
          <w:rFonts w:ascii="Times New Roman" w:eastAsia="Times New Roman" w:hAnsi="Times New Roman" w:cs="Times New Roman"/>
          <w:sz w:val="28"/>
          <w:szCs w:val="28"/>
          <w:lang w:eastAsia="ru-RU"/>
        </w:rPr>
        <w:t>В каждой группе установлены ультрафиолетовые бактерицидные облучатели-</w:t>
      </w:r>
      <w:proofErr w:type="spellStart"/>
      <w:r w:rsidRPr="008D1421">
        <w:rPr>
          <w:rFonts w:ascii="Times New Roman" w:eastAsia="Times New Roman" w:hAnsi="Times New Roman" w:cs="Times New Roman"/>
          <w:sz w:val="28"/>
          <w:szCs w:val="28"/>
          <w:lang w:eastAsia="ru-RU"/>
        </w:rPr>
        <w:t>рециркуляторы</w:t>
      </w:r>
      <w:proofErr w:type="spellEnd"/>
      <w:r w:rsidRPr="008D14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воздуха.</w:t>
      </w:r>
    </w:p>
    <w:p w:rsidR="008D1421" w:rsidRPr="008D1421" w:rsidRDefault="008D1421" w:rsidP="008D1421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14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Дважды в день проводится влажная уборка всех помещений, раз в неделю-генеральная. </w:t>
      </w:r>
    </w:p>
    <w:p w:rsidR="008D1421" w:rsidRPr="008D1421" w:rsidRDefault="008D1421" w:rsidP="008D1421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1421">
        <w:rPr>
          <w:rFonts w:ascii="Times New Roman" w:eastAsia="Times New Roman" w:hAnsi="Times New Roman" w:cs="Times New Roman"/>
          <w:sz w:val="28"/>
          <w:szCs w:val="28"/>
          <w:lang w:eastAsia="ru-RU"/>
        </w:rPr>
        <w:t>Сотрудники ДОУ имеют медицинские книжки и своевременно проходят плановые медицинские обследования.</w:t>
      </w:r>
    </w:p>
    <w:p w:rsidR="00FB0D40" w:rsidRPr="00FB0D40" w:rsidRDefault="00FB0D40" w:rsidP="00FB0D40">
      <w:pPr>
        <w:spacing w:before="100" w:beforeAutospacing="1" w:after="100" w:afterAutospacing="1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0D40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В групповых для детей 1,5 года и старше столы и стулья устанавливаются по числу детей в группах. Стулья и столы группы промаркированы. Подбор мебели для детей проводится с учетом роста детей.</w:t>
      </w:r>
    </w:p>
    <w:p w:rsidR="00FB0D40" w:rsidRPr="00FB0D40" w:rsidRDefault="00FB0D40" w:rsidP="00FB0D40">
      <w:pPr>
        <w:spacing w:before="100" w:beforeAutospacing="1" w:after="100" w:afterAutospacing="1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0D40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Рабочие поверхности столов имеют матовое покрытие. Материалы, используемые для облицовки столов и стульев, обладают низкой теплопроводностью, стойкими к воздействию влаги, моющих и дезинфицирующих средств. Все стационарное оборудование надежно закреплены.</w:t>
      </w:r>
    </w:p>
    <w:p w:rsidR="00FB0D40" w:rsidRPr="00FB0D40" w:rsidRDefault="00FB0D40" w:rsidP="00FB0D40">
      <w:pPr>
        <w:spacing w:before="100" w:beforeAutospacing="1" w:after="100" w:afterAutospacing="1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0D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ДОУ используются игрушки, безвредные для здоровья детей, отвечающие санитарно-эпидемиологическим требованиям и имеющие документы, подтверждающие безопасность, которые могут быть подвергнуты влажной обработке (стирке) и дезинфекции. </w:t>
      </w:r>
      <w:proofErr w:type="spellStart"/>
      <w:r w:rsidRPr="00FB0D40">
        <w:rPr>
          <w:rFonts w:ascii="Times New Roman" w:eastAsia="Times New Roman" w:hAnsi="Times New Roman" w:cs="Times New Roman"/>
          <w:sz w:val="28"/>
          <w:szCs w:val="28"/>
          <w:lang w:eastAsia="ru-RU"/>
        </w:rPr>
        <w:t>Мягконабивные</w:t>
      </w:r>
      <w:proofErr w:type="spellEnd"/>
      <w:r w:rsidRPr="00FB0D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</w:t>
      </w:r>
      <w:proofErr w:type="spellStart"/>
      <w:r w:rsidRPr="00FB0D40">
        <w:rPr>
          <w:rFonts w:ascii="Times New Roman" w:eastAsia="Times New Roman" w:hAnsi="Times New Roman" w:cs="Times New Roman"/>
          <w:sz w:val="28"/>
          <w:szCs w:val="28"/>
          <w:lang w:eastAsia="ru-RU"/>
        </w:rPr>
        <w:t>пенолатексные</w:t>
      </w:r>
      <w:proofErr w:type="spellEnd"/>
      <w:r w:rsidRPr="00FB0D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ворсованные игрушки для детей дошкольного возраста используются только в качестве дидактических пособий.</w:t>
      </w:r>
    </w:p>
    <w:p w:rsidR="00FB0D40" w:rsidRPr="00FB0D40" w:rsidRDefault="00FB0D40" w:rsidP="00FB0D40">
      <w:pPr>
        <w:spacing w:before="100" w:beforeAutospacing="1" w:after="100" w:afterAutospacing="1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0D40">
        <w:rPr>
          <w:rFonts w:ascii="Times New Roman" w:eastAsia="Times New Roman" w:hAnsi="Times New Roman" w:cs="Times New Roman"/>
          <w:sz w:val="28"/>
          <w:szCs w:val="28"/>
          <w:lang w:eastAsia="ru-RU"/>
        </w:rPr>
        <w:t>Кровати соответствуют росту детей. Дети обеспечиваются индивидуальными постельными принадлежностями, полотенцами, предметами личной гигиены. Постельное белье маркируется.</w:t>
      </w:r>
    </w:p>
    <w:p w:rsidR="00FB0D40" w:rsidRPr="00FB0D40" w:rsidRDefault="00FB0D40" w:rsidP="00FB0D40">
      <w:pPr>
        <w:spacing w:before="100" w:beforeAutospacing="1" w:after="100" w:afterAutospacing="1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0D40">
        <w:rPr>
          <w:rFonts w:ascii="Times New Roman" w:eastAsia="Times New Roman" w:hAnsi="Times New Roman" w:cs="Times New Roman"/>
          <w:sz w:val="28"/>
          <w:szCs w:val="28"/>
          <w:lang w:eastAsia="ru-RU"/>
        </w:rPr>
        <w:t>Унитазы оборудованы детскими сидениями или гигиеническими накладками, изготовленными из материалов, безвредных для здоровья детей, допускающих их обработку моющими и дезинфицирующими средствами. В туалетных помещениях (рядом с умывальниками или напротив них) устанавливаются вешалки для детских полотенец (отдельно для рук и для ног) по списочному составу детей, хозяйственный шкаф и шкаф для уборочного инвентаря. Допускается использование одноразовых полотенец для рук в туалетных для детей.</w:t>
      </w:r>
    </w:p>
    <w:p w:rsidR="00FB0D40" w:rsidRPr="00FB0D40" w:rsidRDefault="00FB0D40" w:rsidP="00FB0D40">
      <w:pPr>
        <w:spacing w:before="100" w:beforeAutospacing="1" w:after="100" w:afterAutospacing="1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0D40">
        <w:rPr>
          <w:rFonts w:ascii="Times New Roman" w:eastAsia="Times New Roman" w:hAnsi="Times New Roman" w:cs="Times New Roman"/>
          <w:sz w:val="28"/>
          <w:szCs w:val="28"/>
          <w:lang w:eastAsia="ru-RU"/>
        </w:rPr>
        <w:t>Все помещения убираются влажным способом с применением моющих средств не менее 2 раз в день при открытых фрамугах или окнах с обязательной уборкой мест скопления пыли (полов у плинтусов и под мебелью, подоконников, радиаторов и т.п.) и часто загрязняющихся поверхностей (ручки дверей, шкафов, выключатели, жесткую мебель и др.). Влажная уборка в спальнях проводится после ночного и дневного сна, в групповых - после каждого приема пищи.</w:t>
      </w:r>
    </w:p>
    <w:p w:rsidR="00FB0D40" w:rsidRPr="00FB0D40" w:rsidRDefault="00FB0D40" w:rsidP="00FB0D40">
      <w:pPr>
        <w:spacing w:before="100" w:beforeAutospacing="1" w:after="100" w:afterAutospacing="1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0D40">
        <w:rPr>
          <w:rFonts w:ascii="Times New Roman" w:eastAsia="Times New Roman" w:hAnsi="Times New Roman" w:cs="Times New Roman"/>
          <w:sz w:val="28"/>
          <w:szCs w:val="28"/>
          <w:lang w:eastAsia="ru-RU"/>
        </w:rPr>
        <w:t>Игрушки моют в специально выделенных, промаркированных емкостях.</w:t>
      </w:r>
      <w:r w:rsidRPr="00FB0D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FB0D40" w:rsidRPr="00FB0D40" w:rsidRDefault="00FB0D40" w:rsidP="00FB0D40">
      <w:pPr>
        <w:spacing w:before="100" w:beforeAutospacing="1" w:after="100" w:afterAutospacing="1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0D40">
        <w:rPr>
          <w:rFonts w:ascii="Times New Roman" w:eastAsia="Times New Roman" w:hAnsi="Times New Roman" w:cs="Times New Roman"/>
          <w:sz w:val="28"/>
          <w:szCs w:val="28"/>
          <w:lang w:eastAsia="ru-RU"/>
        </w:rPr>
        <w:t>Ковры ежедневно пылесосят и чистят влажной щеткой или выбивают на специально отведенных для этого площадках хозяйственной зоны, затем чистят влажной щеткой. Один раз в год ковры подвергать сухой химической чистке.</w:t>
      </w:r>
    </w:p>
    <w:p w:rsidR="00FB0D40" w:rsidRPr="00FB0D40" w:rsidRDefault="00FB0D40" w:rsidP="00FB0D40">
      <w:pPr>
        <w:spacing w:before="100" w:beforeAutospacing="1" w:after="100" w:afterAutospacing="1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0D40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Генеральная уборка всех помещений и оборудования проводится один раз в месяц с применением моющих и дезинфицирующих средств. Окна снаружи и изнутри моются по мере загрязнения, но не реже 2 раз в год (весной и осенью).</w:t>
      </w:r>
    </w:p>
    <w:p w:rsidR="00FB0D40" w:rsidRPr="00FB0D40" w:rsidRDefault="00FB0D40" w:rsidP="00FB0D40">
      <w:pPr>
        <w:spacing w:before="100" w:beforeAutospacing="1" w:after="100" w:afterAutospacing="1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0D40">
        <w:rPr>
          <w:rFonts w:ascii="Times New Roman" w:eastAsia="Times New Roman" w:hAnsi="Times New Roman" w:cs="Times New Roman"/>
          <w:sz w:val="28"/>
          <w:szCs w:val="28"/>
          <w:lang w:eastAsia="ru-RU"/>
        </w:rPr>
        <w:t>Жалюзийные решетки вытяжных вентиляционных систем открыты; прикрывать их следует только при резком перепаде температур воздуха помещений и наружного воздуха. По мере загрязнения их очищают от пыли.</w:t>
      </w:r>
    </w:p>
    <w:p w:rsidR="00FB0D40" w:rsidRPr="00FB0D40" w:rsidRDefault="00FB0D40" w:rsidP="00FB0D40">
      <w:pPr>
        <w:spacing w:before="100" w:beforeAutospacing="1" w:after="100" w:afterAutospacing="1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0D40">
        <w:rPr>
          <w:rFonts w:ascii="Times New Roman" w:eastAsia="Times New Roman" w:hAnsi="Times New Roman" w:cs="Times New Roman"/>
          <w:sz w:val="28"/>
          <w:szCs w:val="28"/>
          <w:lang w:eastAsia="ru-RU"/>
        </w:rPr>
        <w:t>Все виды ремонтных работ не допускается проводить при функционировании дошкольных образовательных организаций в присутствии детей.</w:t>
      </w:r>
    </w:p>
    <w:p w:rsidR="00FB0D40" w:rsidRPr="00FB0D40" w:rsidRDefault="00FB0D40" w:rsidP="00FB0D40">
      <w:pPr>
        <w:spacing w:before="100" w:beforeAutospacing="1" w:after="100" w:afterAutospacing="1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0D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Приобретенные игрушки (за исключением </w:t>
      </w:r>
      <w:proofErr w:type="spellStart"/>
      <w:r w:rsidRPr="00FB0D40">
        <w:rPr>
          <w:rFonts w:ascii="Times New Roman" w:eastAsia="Times New Roman" w:hAnsi="Times New Roman" w:cs="Times New Roman"/>
          <w:sz w:val="28"/>
          <w:szCs w:val="28"/>
          <w:lang w:eastAsia="ru-RU"/>
        </w:rPr>
        <w:t>мягконабивных</w:t>
      </w:r>
      <w:proofErr w:type="spellEnd"/>
      <w:r w:rsidRPr="00FB0D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перед поступлением в групповые моются проточной водой (температура 37°C) с мылом или иным моющим средством, безвредным для здоровья детей, и затем высушивают на воздухе. </w:t>
      </w:r>
      <w:proofErr w:type="spellStart"/>
      <w:r w:rsidRPr="00FB0D40">
        <w:rPr>
          <w:rFonts w:ascii="Times New Roman" w:eastAsia="Times New Roman" w:hAnsi="Times New Roman" w:cs="Times New Roman"/>
          <w:sz w:val="28"/>
          <w:szCs w:val="28"/>
          <w:lang w:eastAsia="ru-RU"/>
        </w:rPr>
        <w:t>Пенолатексные</w:t>
      </w:r>
      <w:proofErr w:type="spellEnd"/>
      <w:r w:rsidRPr="00FB0D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B0D40">
        <w:rPr>
          <w:rFonts w:ascii="Times New Roman" w:eastAsia="Times New Roman" w:hAnsi="Times New Roman" w:cs="Times New Roman"/>
          <w:sz w:val="28"/>
          <w:szCs w:val="28"/>
          <w:lang w:eastAsia="ru-RU"/>
        </w:rPr>
        <w:t>ворсованые</w:t>
      </w:r>
      <w:proofErr w:type="spellEnd"/>
      <w:r w:rsidRPr="00FB0D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игрушки и </w:t>
      </w:r>
      <w:proofErr w:type="spellStart"/>
      <w:r w:rsidRPr="00FB0D40">
        <w:rPr>
          <w:rFonts w:ascii="Times New Roman" w:eastAsia="Times New Roman" w:hAnsi="Times New Roman" w:cs="Times New Roman"/>
          <w:sz w:val="28"/>
          <w:szCs w:val="28"/>
          <w:lang w:eastAsia="ru-RU"/>
        </w:rPr>
        <w:t>мягконабивные</w:t>
      </w:r>
      <w:proofErr w:type="spellEnd"/>
      <w:r w:rsidRPr="00FB0D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игрушки обрабатываются согласно инструкции изготовителя. Игрушки моются ежедневно в конце дня, а в группах для детей младенческого и раннего возраста - 2 раза в день. Кукольная одежда стирается по мере загрязнения с использованием детского мыла и проглаживается.</w:t>
      </w:r>
    </w:p>
    <w:p w:rsidR="00FB0D40" w:rsidRPr="00FB0D40" w:rsidRDefault="00FB0D40" w:rsidP="00FB0D40">
      <w:pPr>
        <w:spacing w:before="100" w:beforeAutospacing="1" w:after="100" w:afterAutospacing="1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0D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Смена постельного белья, полотенец проводится по мере загрязнения, но не реже одного раза в неделю. Белье после употребления складывается в специальный из двойной материи мешок. Грязное белье доставляется в </w:t>
      </w:r>
      <w:proofErr w:type="spellStart"/>
      <w:r w:rsidRPr="00FB0D40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постирочную</w:t>
      </w:r>
      <w:proofErr w:type="spellEnd"/>
      <w:r w:rsidRPr="00FB0D4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FB0D40" w:rsidRPr="00FB0D40" w:rsidRDefault="00FB0D40" w:rsidP="00FB0D40">
      <w:pPr>
        <w:spacing w:before="100" w:beforeAutospacing="1" w:after="100" w:afterAutospacing="1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0D40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Постельные принадлежности: матрацы, подушки, спальные мешки проветриваются непосредственно в спальнях при открытых окнах во время каждой генеральной уборки и периодически на специально отведенных для этого площадках хозяйственной зоны. Один раз в год постельные принадлежности подвергать химической чистке или обработке в дезинфекционной камере.</w:t>
      </w:r>
    </w:p>
    <w:p w:rsidR="00FB0D40" w:rsidRPr="00FB0D40" w:rsidRDefault="00FB0D40" w:rsidP="00FB0D40">
      <w:pPr>
        <w:spacing w:before="100" w:beforeAutospacing="1" w:after="100" w:afterAutospacing="1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0D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дошкольной образовательной организации проводиться мероприятия, исключающие проникновение насекомых и грызунов. При их обнаружении в течение суток проводятся мероприятия по дезинсекции и дератизации в соответствии с требованиями к проведению дезинфекционных и </w:t>
      </w:r>
      <w:proofErr w:type="spellStart"/>
      <w:r w:rsidRPr="00FB0D40">
        <w:rPr>
          <w:rFonts w:ascii="Times New Roman" w:eastAsia="Times New Roman" w:hAnsi="Times New Roman" w:cs="Times New Roman"/>
          <w:sz w:val="28"/>
          <w:szCs w:val="28"/>
          <w:lang w:eastAsia="ru-RU"/>
        </w:rPr>
        <w:t>дератизационных</w:t>
      </w:r>
      <w:proofErr w:type="spellEnd"/>
      <w:r w:rsidRPr="00FB0D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мероприятий.</w:t>
      </w:r>
    </w:p>
    <w:p w:rsidR="00FB0D40" w:rsidRPr="00FB0D40" w:rsidRDefault="00FB0D40" w:rsidP="00FB0D40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bookmarkEnd w:id="0"/>
      <w:r w:rsidRPr="00FB0D40">
        <w:rPr>
          <w:rFonts w:ascii="Times New Roman" w:eastAsia="Times New Roman" w:hAnsi="Times New Roman" w:cs="Times New Roman"/>
          <w:sz w:val="28"/>
          <w:szCs w:val="28"/>
          <w:lang w:eastAsia="ru-RU"/>
        </w:rPr>
        <w:t>Увеличение умственной и физической нагрузки детей - негативная неправомерная практика, вызывающая у детей переутомление, невротизацию, негативно отражающаяся на состоянии их здоровья. В середине занятий проводится физкультминутку.</w:t>
      </w:r>
    </w:p>
    <w:p w:rsidR="00FB0D40" w:rsidRPr="00FB0D40" w:rsidRDefault="00FB0D40" w:rsidP="00FB0D40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0D40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При составлении расписания занятий равномерное распределение учебной нагрузки в течение дня, недели, года. В начале и в конце учебной недели предпочтение отдается более легким по содержанию и сложности программного материала занятиям.</w:t>
      </w:r>
    </w:p>
    <w:p w:rsidR="00FB0D40" w:rsidRPr="00FB0D40" w:rsidRDefault="00FB0D40" w:rsidP="00FB0D40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0D40">
        <w:rPr>
          <w:rFonts w:ascii="Times New Roman" w:eastAsia="Times New Roman" w:hAnsi="Times New Roman" w:cs="Times New Roman"/>
          <w:sz w:val="28"/>
          <w:szCs w:val="28"/>
          <w:lang w:eastAsia="ru-RU"/>
        </w:rPr>
        <w:t>Домашние задания для воспитанников ДОУ не предусмотрены.</w:t>
      </w:r>
    </w:p>
    <w:p w:rsidR="00FB0D40" w:rsidRPr="00FB0D40" w:rsidRDefault="00FB0D40" w:rsidP="00FB0D40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0D40">
        <w:rPr>
          <w:rFonts w:ascii="Times New Roman" w:eastAsia="Times New Roman" w:hAnsi="Times New Roman" w:cs="Times New Roman"/>
          <w:sz w:val="28"/>
          <w:szCs w:val="28"/>
          <w:lang w:eastAsia="ru-RU"/>
        </w:rPr>
        <w:t>В начале года в подготовительной группе определяю готовность детей к обучению в школе.</w:t>
      </w:r>
    </w:p>
    <w:p w:rsidR="00FB0D40" w:rsidRPr="008D1421" w:rsidRDefault="00FB0D40" w:rsidP="00FB0D4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0D40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8D1421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обеспечения безопасности воспитанников в детском саду осуществляются следующие мероприятия:</w:t>
      </w:r>
    </w:p>
    <w:p w:rsidR="00FB0D40" w:rsidRPr="008D1421" w:rsidRDefault="00FB0D40" w:rsidP="00FB0D40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1421">
        <w:rPr>
          <w:rFonts w:ascii="Times New Roman" w:eastAsia="Times New Roman" w:hAnsi="Times New Roman" w:cs="Times New Roman"/>
          <w:sz w:val="28"/>
          <w:szCs w:val="28"/>
          <w:lang w:eastAsia="ru-RU"/>
        </w:rPr>
        <w:t>- инструктажи педагогических работников по охране жизни и здоровья детей;</w:t>
      </w:r>
    </w:p>
    <w:p w:rsidR="00FB0D40" w:rsidRPr="008D1421" w:rsidRDefault="00FB0D40" w:rsidP="00FB0D40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1421">
        <w:rPr>
          <w:rFonts w:ascii="Times New Roman" w:eastAsia="Times New Roman" w:hAnsi="Times New Roman" w:cs="Times New Roman"/>
          <w:sz w:val="28"/>
          <w:szCs w:val="28"/>
          <w:lang w:eastAsia="ru-RU"/>
        </w:rPr>
        <w:t>- инструктаж коллектива действиям в чрезвычайных ситуациях;</w:t>
      </w:r>
    </w:p>
    <w:p w:rsidR="00FB0D40" w:rsidRPr="008D1421" w:rsidRDefault="00FB0D40" w:rsidP="00FB0D40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1421">
        <w:rPr>
          <w:rFonts w:ascii="Times New Roman" w:eastAsia="Times New Roman" w:hAnsi="Times New Roman" w:cs="Times New Roman"/>
          <w:sz w:val="28"/>
          <w:szCs w:val="28"/>
          <w:lang w:eastAsia="ru-RU"/>
        </w:rPr>
        <w:t>- учебные тренировки по эвакуации воспитанников и персонала;</w:t>
      </w:r>
    </w:p>
    <w:p w:rsidR="00FB0D40" w:rsidRPr="008D1421" w:rsidRDefault="00FB0D40" w:rsidP="00FB0D40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1421">
        <w:rPr>
          <w:rFonts w:ascii="Times New Roman" w:eastAsia="Times New Roman" w:hAnsi="Times New Roman" w:cs="Times New Roman"/>
          <w:sz w:val="28"/>
          <w:szCs w:val="28"/>
          <w:lang w:eastAsia="ru-RU"/>
        </w:rPr>
        <w:t>- беседы с воспитанниками, посвященные безопасности жизнедеятельности в различных ситуациях.</w:t>
      </w:r>
    </w:p>
    <w:p w:rsidR="00FB0D40" w:rsidRDefault="00FB0D40" w:rsidP="00FB0D4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1421">
        <w:rPr>
          <w:rFonts w:ascii="Times New Roman" w:eastAsia="Times New Roman" w:hAnsi="Times New Roman" w:cs="Times New Roman"/>
          <w:sz w:val="28"/>
          <w:szCs w:val="28"/>
          <w:lang w:eastAsia="ru-RU"/>
        </w:rPr>
        <w:t>Санитарно-эпидемиологические институты проводят постоянную работу с целью улучшения функционирования дошкольных образовательных учреждений. </w:t>
      </w:r>
      <w:r w:rsidRPr="008D142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 такие мероприятия направлены на повышение безопасности детей, а также улучшение процесса обучения и развития малышей.</w:t>
      </w:r>
      <w:r w:rsidRPr="008D14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В связи с чем действующая редакция </w:t>
      </w:r>
      <w:proofErr w:type="spellStart"/>
      <w:r w:rsidRPr="008D1421">
        <w:rPr>
          <w:rFonts w:ascii="Times New Roman" w:eastAsia="Times New Roman" w:hAnsi="Times New Roman" w:cs="Times New Roman"/>
          <w:sz w:val="28"/>
          <w:szCs w:val="28"/>
          <w:lang w:eastAsia="ru-RU"/>
        </w:rPr>
        <w:t>СанПин</w:t>
      </w:r>
      <w:proofErr w:type="spellEnd"/>
      <w:r w:rsidRPr="008D14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поддается постоянным изменениям.</w:t>
      </w:r>
    </w:p>
    <w:p w:rsidR="008D1421" w:rsidRPr="00FB0D40" w:rsidRDefault="008D1421" w:rsidP="00FB0D40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8D1421" w:rsidRPr="00FB0D40" w:rsidSect="00777AD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AE5E09"/>
    <w:multiLevelType w:val="multilevel"/>
    <w:tmpl w:val="97D0A7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E8824AA"/>
    <w:multiLevelType w:val="multilevel"/>
    <w:tmpl w:val="9DA8CA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FB426FC"/>
    <w:multiLevelType w:val="multilevel"/>
    <w:tmpl w:val="919806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8D1421"/>
    <w:rsid w:val="00774F00"/>
    <w:rsid w:val="00777AD2"/>
    <w:rsid w:val="008D1421"/>
    <w:rsid w:val="00FB0D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BEB730C-7314-426B-8689-8A39F55720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77AD2"/>
  </w:style>
  <w:style w:type="paragraph" w:styleId="2">
    <w:name w:val="heading 2"/>
    <w:basedOn w:val="a"/>
    <w:link w:val="20"/>
    <w:uiPriority w:val="9"/>
    <w:qFormat/>
    <w:rsid w:val="008D142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8D1421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8D14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8D1421"/>
    <w:rPr>
      <w:b/>
      <w:bCs/>
    </w:rPr>
  </w:style>
  <w:style w:type="character" w:styleId="a5">
    <w:name w:val="Hyperlink"/>
    <w:basedOn w:val="a0"/>
    <w:uiPriority w:val="99"/>
    <w:semiHidden/>
    <w:unhideWhenUsed/>
    <w:rsid w:val="008D142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6757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4195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1252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8835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1092</Words>
  <Characters>6225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7303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Мониторинг</cp:lastModifiedBy>
  <cp:revision>3</cp:revision>
  <dcterms:created xsi:type="dcterms:W3CDTF">2021-06-18T06:53:00Z</dcterms:created>
  <dcterms:modified xsi:type="dcterms:W3CDTF">2022-11-25T10:26:00Z</dcterms:modified>
</cp:coreProperties>
</file>