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D" w:rsidRDefault="00281966" w:rsidP="002819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2125" cy="171450"/>
            <wp:effectExtent l="19050" t="0" r="9525" b="0"/>
            <wp:docPr id="1" name="Рисунок 1" descr="C:\Program Files\Microsoft Office\MEDIA\OFFICE12\Lines\BD2130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21303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966" w:rsidRDefault="00281966" w:rsidP="00281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147955</wp:posOffset>
            </wp:positionV>
            <wp:extent cx="933450" cy="933450"/>
            <wp:effectExtent l="19050" t="0" r="0" b="0"/>
            <wp:wrapSquare wrapText="bothSides"/>
            <wp:docPr id="2" name="Рисунок 1" descr="B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v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28196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                    </w:t>
      </w:r>
      <w:r w:rsidRPr="00281966">
        <w:rPr>
          <w:rFonts w:ascii="Times New Roman" w:hAnsi="Times New Roman" w:cs="Times New Roman"/>
          <w:b/>
          <w:color w:val="0000FF"/>
          <w:sz w:val="36"/>
          <w:szCs w:val="36"/>
        </w:rPr>
        <w:t>Памятка  для  родителей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281966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                по профилактике ТЕРРОРИЗМА</w:t>
      </w:r>
    </w:p>
    <w:p w:rsid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966">
        <w:rPr>
          <w:rFonts w:ascii="Times New Roman" w:hAnsi="Times New Roman" w:cs="Times New Roman"/>
          <w:b/>
          <w:sz w:val="24"/>
          <w:szCs w:val="24"/>
        </w:rPr>
        <w:t>Правило четырех «не</w:t>
      </w:r>
      <w:r w:rsidR="00AA2858">
        <w:rPr>
          <w:rFonts w:ascii="Times New Roman" w:hAnsi="Times New Roman" w:cs="Times New Roman"/>
          <w:b/>
          <w:sz w:val="24"/>
          <w:szCs w:val="24"/>
        </w:rPr>
        <w:t>т</w:t>
      </w:r>
      <w:r w:rsidRPr="00281966">
        <w:rPr>
          <w:rFonts w:ascii="Times New Roman" w:hAnsi="Times New Roman" w:cs="Times New Roman"/>
          <w:b/>
          <w:sz w:val="24"/>
          <w:szCs w:val="24"/>
        </w:rPr>
        <w:t>» для детей: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>- Не разговаривай с незнакомцами и не впускай их в дом.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>- Не заходи с ними в лифт и подъезд.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>- Не садись в машину к незнакомцам.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966">
        <w:rPr>
          <w:rFonts w:ascii="Times New Roman" w:hAnsi="Times New Roman" w:cs="Times New Roman"/>
          <w:b/>
          <w:sz w:val="24"/>
          <w:szCs w:val="24"/>
        </w:rPr>
        <w:t>В каких ситуациях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ребенок должен </w:t>
      </w:r>
      <w:r w:rsidRPr="00281966">
        <w:rPr>
          <w:rFonts w:ascii="Times New Roman" w:hAnsi="Times New Roman" w:cs="Times New Roman"/>
          <w:b/>
          <w:sz w:val="24"/>
          <w:szCs w:val="24"/>
        </w:rPr>
        <w:t xml:space="preserve"> всегда отвечать «НЕТ!»: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>- Если тебе предлагают зайти в гости или подвезти до 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пусть даже это соседи.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- Если за тобой в детский сад пришел посторонний,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а родители не предупреждали об этом заранее.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- Если в отсутствие родителей пришел малознакомый человек,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1966">
        <w:rPr>
          <w:rFonts w:ascii="Times New Roman" w:hAnsi="Times New Roman" w:cs="Times New Roman"/>
          <w:sz w:val="24"/>
          <w:szCs w:val="24"/>
        </w:rPr>
        <w:t>впускать его в квартиру или идти с ним куда-то.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- Если новый </w:t>
      </w:r>
      <w:r>
        <w:rPr>
          <w:rFonts w:ascii="Times New Roman" w:hAnsi="Times New Roman" w:cs="Times New Roman"/>
          <w:sz w:val="24"/>
          <w:szCs w:val="24"/>
        </w:rPr>
        <w:t xml:space="preserve">человек (не </w:t>
      </w:r>
      <w:r w:rsidRPr="00281966">
        <w:rPr>
          <w:rFonts w:ascii="Times New Roman" w:hAnsi="Times New Roman" w:cs="Times New Roman"/>
          <w:sz w:val="24"/>
          <w:szCs w:val="24"/>
        </w:rPr>
        <w:t>знакомый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81966">
        <w:rPr>
          <w:rFonts w:ascii="Times New Roman" w:hAnsi="Times New Roman" w:cs="Times New Roman"/>
          <w:sz w:val="24"/>
          <w:szCs w:val="24"/>
        </w:rPr>
        <w:t xml:space="preserve"> угощает чем-то.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81966">
        <w:rPr>
          <w:rFonts w:ascii="Times New Roman" w:hAnsi="Times New Roman" w:cs="Times New Roman"/>
          <w:sz w:val="24"/>
          <w:szCs w:val="24"/>
        </w:rPr>
        <w:t xml:space="preserve"> Очень часто преступники пользуются доверчивостью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Предлагают подвезти до дома или посмотреть животное, поиграть в любимую игру.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 xml:space="preserve"> Соглашаться на это нельзя ни в коем случае!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>Что нужно знать, чтобы не стать жертвой:</w:t>
      </w:r>
    </w:p>
    <w:p w:rsidR="00281966" w:rsidRDefault="00281966" w:rsidP="0028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2125" cy="171450"/>
            <wp:effectExtent l="19050" t="0" r="9525" b="0"/>
            <wp:docPr id="3" name="Рисунок 1" descr="C:\Program Files\Microsoft Office\MEDIA\OFFICE12\Lines\BD2130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21303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966" w:rsidRPr="00281966" w:rsidRDefault="00281966" w:rsidP="0028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2125" cy="171450"/>
            <wp:effectExtent l="19050" t="0" r="9525" b="0"/>
            <wp:docPr id="4" name="Рисунок 1" descr="C:\Program Files\Microsoft Office\MEDIA\OFFICE12\Lines\BD2130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21303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lastRenderedPageBreak/>
        <w:t>- Если тебя спрашивают, как найти улицу, объясни, как дойти,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но ни в коем случае не провожай.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>- Если тебя пытаются уговорить, отвечай, что тебе надо пойти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домой и предупредить родителей, рассказать им, куда и с кем отправляешься.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- Если незнакомец предлагает тебе посмотреть что-то или помочь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донести сумку, обещая заплатить, отвечай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 xml:space="preserve"> «Нет!».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>- Если тебе предложили сниматься в кино или участвовать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красоты, не соглашайся сразу, а спроси, когда и куда можно подойти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вместе с родителями.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- Если рядом с тобой тормозит машина, как можно дальше отойди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нее и ни в коем случае не садись в нее.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- Если человек не отстает от тебя, подойти к любому дому и сделай вид,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что это твой дом, помаши рукой и позови родственников,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>как будто видишь в окне.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Преступник не всегда имеет страшное лицо.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281966">
        <w:rPr>
          <w:rFonts w:ascii="Times New Roman" w:hAnsi="Times New Roman" w:cs="Times New Roman"/>
          <w:sz w:val="24"/>
          <w:szCs w:val="24"/>
        </w:rPr>
        <w:t xml:space="preserve"> умеет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превращаться и на время становиться добрым и милым дядей.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Поэтому наш совет:</w:t>
      </w:r>
    </w:p>
    <w:p w:rsidR="00281966" w:rsidRP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- на все уговоры пойти куда-то, чтобы посмотреть что-то, или поиграть,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надо ответить «Нет!», даже если очень интересно. А, придя домой,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надо обязательно рассказать взрослым об этом человеке.</w:t>
      </w:r>
    </w:p>
    <w:p w:rsid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sz w:val="24"/>
          <w:szCs w:val="24"/>
        </w:rPr>
        <w:t xml:space="preserve"> Но как быть, если взрослый очень настойчив?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 xml:space="preserve"> Если он говорит тебе: «Я думал, что ты уже большой, а тебе,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>оказывается, мама не разрешает!».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66">
        <w:rPr>
          <w:rFonts w:ascii="Times New Roman" w:hAnsi="Times New Roman" w:cs="Times New Roman"/>
          <w:sz w:val="24"/>
          <w:szCs w:val="24"/>
        </w:rPr>
        <w:t xml:space="preserve"> Это очень опасно!</w:t>
      </w:r>
    </w:p>
    <w:p w:rsidR="00281966" w:rsidRDefault="00281966" w:rsidP="0028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81966" w:rsidRDefault="00281966" w:rsidP="0028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966" w:rsidRDefault="00281966" w:rsidP="0028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</w:t>
      </w:r>
      <w:r w:rsidR="00AA2858">
        <w:rPr>
          <w:rFonts w:ascii="Times New Roman" w:hAnsi="Times New Roman" w:cs="Times New Roman"/>
          <w:sz w:val="24"/>
          <w:szCs w:val="24"/>
        </w:rPr>
        <w:t xml:space="preserve">ение: </w:t>
      </w:r>
      <w:proofErr w:type="spellStart"/>
      <w:r w:rsidR="00AA2858">
        <w:rPr>
          <w:rFonts w:ascii="Times New Roman" w:hAnsi="Times New Roman" w:cs="Times New Roman"/>
          <w:sz w:val="24"/>
          <w:szCs w:val="24"/>
        </w:rPr>
        <w:t>Бахманова</w:t>
      </w:r>
      <w:proofErr w:type="spellEnd"/>
      <w:r w:rsidR="00AA2858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  <w:r>
        <w:rPr>
          <w:rFonts w:ascii="Times New Roman" w:hAnsi="Times New Roman" w:cs="Times New Roman"/>
          <w:sz w:val="24"/>
          <w:szCs w:val="24"/>
        </w:rPr>
        <w:t>, воспитатель.</w:t>
      </w:r>
      <w:bookmarkStart w:id="0" w:name="_GoBack"/>
      <w:bookmarkEnd w:id="0"/>
    </w:p>
    <w:p w:rsidR="00281966" w:rsidRDefault="00281966" w:rsidP="0028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966" w:rsidRPr="00281966" w:rsidRDefault="00281966" w:rsidP="0028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9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2125" cy="171450"/>
            <wp:effectExtent l="19050" t="0" r="9525" b="0"/>
            <wp:docPr id="5" name="Рисунок 1" descr="C:\Program Files\Microsoft Office\MEDIA\OFFICE12\Lines\BD2130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21303_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966" w:rsidRPr="00281966" w:rsidSect="00281966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1966"/>
    <w:rsid w:val="00281966"/>
    <w:rsid w:val="003B1281"/>
    <w:rsid w:val="00AA2858"/>
    <w:rsid w:val="00E63BDD"/>
    <w:rsid w:val="00E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Windows</cp:lastModifiedBy>
  <cp:revision>6</cp:revision>
  <dcterms:created xsi:type="dcterms:W3CDTF">2015-09-06T09:49:00Z</dcterms:created>
  <dcterms:modified xsi:type="dcterms:W3CDTF">2017-10-08T18:35:00Z</dcterms:modified>
</cp:coreProperties>
</file>