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A0" w:rsidRDefault="00B4142C" w:rsidP="002E675F">
      <w:pPr>
        <w:contextualSpacing/>
        <w:jc w:val="center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</w:p>
    <w:p w:rsidR="002E675F" w:rsidRDefault="002E675F" w:rsidP="002E675F">
      <w:pPr>
        <w:contextualSpacing/>
        <w:jc w:val="center"/>
        <w:rPr>
          <w:rFonts w:ascii="Times New Roman" w:hAnsi="Times New Roman"/>
          <w:bCs/>
          <w:kern w:val="28"/>
          <w:sz w:val="24"/>
          <w:szCs w:val="24"/>
        </w:rPr>
      </w:pPr>
    </w:p>
    <w:p w:rsidR="002E675F" w:rsidRDefault="002E675F" w:rsidP="002E675F">
      <w:pPr>
        <w:contextualSpacing/>
        <w:jc w:val="center"/>
        <w:rPr>
          <w:rFonts w:ascii="Times New Roman" w:hAnsi="Times New Roman"/>
          <w:bCs/>
          <w:kern w:val="28"/>
          <w:sz w:val="24"/>
          <w:szCs w:val="24"/>
        </w:rPr>
      </w:pPr>
    </w:p>
    <w:p w:rsidR="002E675F" w:rsidRDefault="002E675F" w:rsidP="002E675F">
      <w:pPr>
        <w:contextualSpacing/>
        <w:jc w:val="center"/>
        <w:rPr>
          <w:rFonts w:ascii="Times New Roman" w:hAnsi="Times New Roman"/>
          <w:bCs/>
          <w:kern w:val="28"/>
          <w:sz w:val="24"/>
          <w:szCs w:val="24"/>
        </w:rPr>
      </w:pPr>
    </w:p>
    <w:p w:rsidR="002E675F" w:rsidRDefault="002E675F" w:rsidP="002E675F">
      <w:pPr>
        <w:contextualSpacing/>
        <w:jc w:val="center"/>
        <w:rPr>
          <w:rFonts w:ascii="Times New Roman" w:hAnsi="Times New Roman"/>
          <w:bCs/>
          <w:kern w:val="28"/>
          <w:sz w:val="24"/>
          <w:szCs w:val="24"/>
        </w:rPr>
      </w:pPr>
    </w:p>
    <w:p w:rsidR="002E675F" w:rsidRPr="005E72B2" w:rsidRDefault="002E675F" w:rsidP="002E675F">
      <w:pPr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A02A0" w:rsidRPr="00816F99" w:rsidRDefault="00FA02A0" w:rsidP="00FA02A0">
      <w:pPr>
        <w:pStyle w:val="1"/>
        <w:shd w:val="clear" w:color="auto" w:fill="FFFFFF"/>
        <w:spacing w:before="182" w:after="547" w:line="240" w:lineRule="atLeast"/>
        <w:jc w:val="center"/>
        <w:rPr>
          <w:rFonts w:ascii="Arial" w:hAnsi="Arial" w:cs="Arial"/>
          <w:b w:val="0"/>
          <w:bCs w:val="0"/>
        </w:rPr>
      </w:pPr>
    </w:p>
    <w:p w:rsidR="00FA02A0" w:rsidRPr="002E7A81" w:rsidRDefault="00FA02A0" w:rsidP="00FA02A0">
      <w:pPr>
        <w:pStyle w:val="1"/>
        <w:shd w:val="clear" w:color="auto" w:fill="FFFFFF"/>
        <w:spacing w:before="182" w:after="547" w:line="240" w:lineRule="atLeast"/>
        <w:jc w:val="center"/>
        <w:rPr>
          <w:b w:val="0"/>
          <w:bCs w:val="0"/>
          <w:i/>
          <w:color w:val="auto"/>
          <w:sz w:val="72"/>
          <w:szCs w:val="72"/>
        </w:rPr>
      </w:pPr>
      <w:r w:rsidRPr="002E7A81">
        <w:rPr>
          <w:b w:val="0"/>
          <w:bCs w:val="0"/>
          <w:i/>
          <w:color w:val="auto"/>
          <w:sz w:val="72"/>
          <w:szCs w:val="72"/>
        </w:rPr>
        <w:t>Кружковая работа на тему: "</w:t>
      </w:r>
      <w:proofErr w:type="spellStart"/>
      <w:r>
        <w:rPr>
          <w:b w:val="0"/>
          <w:bCs w:val="0"/>
          <w:i/>
          <w:color w:val="auto"/>
          <w:sz w:val="72"/>
          <w:szCs w:val="72"/>
        </w:rPr>
        <w:t>Говорушки</w:t>
      </w:r>
      <w:proofErr w:type="spellEnd"/>
      <w:r w:rsidRPr="002E7A81">
        <w:rPr>
          <w:b w:val="0"/>
          <w:bCs w:val="0"/>
          <w:i/>
          <w:color w:val="auto"/>
          <w:sz w:val="72"/>
          <w:szCs w:val="72"/>
        </w:rPr>
        <w:t>".</w:t>
      </w:r>
    </w:p>
    <w:p w:rsidR="00FA02A0" w:rsidRPr="002E7A81" w:rsidRDefault="00FA02A0" w:rsidP="00FA02A0">
      <w:pPr>
        <w:pStyle w:val="1"/>
        <w:shd w:val="clear" w:color="auto" w:fill="FFFFFF"/>
        <w:spacing w:before="182" w:after="547" w:line="240" w:lineRule="atLeast"/>
        <w:jc w:val="center"/>
        <w:rPr>
          <w:b w:val="0"/>
          <w:bCs w:val="0"/>
          <w:i/>
          <w:color w:val="auto"/>
          <w:sz w:val="72"/>
          <w:szCs w:val="72"/>
        </w:rPr>
      </w:pPr>
      <w:r>
        <w:rPr>
          <w:b w:val="0"/>
          <w:bCs w:val="0"/>
          <w:i/>
          <w:color w:val="auto"/>
          <w:sz w:val="72"/>
          <w:szCs w:val="72"/>
        </w:rPr>
        <w:t xml:space="preserve">Старшая </w:t>
      </w:r>
      <w:r w:rsidRPr="002E7A81">
        <w:rPr>
          <w:b w:val="0"/>
          <w:bCs w:val="0"/>
          <w:i/>
          <w:color w:val="auto"/>
          <w:sz w:val="72"/>
          <w:szCs w:val="72"/>
        </w:rPr>
        <w:t>группа "Теремок".</w:t>
      </w:r>
    </w:p>
    <w:p w:rsidR="00FA02A0" w:rsidRPr="002E7A81" w:rsidRDefault="00FA02A0" w:rsidP="00FA02A0">
      <w:pPr>
        <w:pStyle w:val="1"/>
        <w:shd w:val="clear" w:color="auto" w:fill="FFFFFF"/>
        <w:spacing w:before="182" w:after="547" w:line="240" w:lineRule="atLeast"/>
        <w:jc w:val="right"/>
        <w:rPr>
          <w:bCs w:val="0"/>
          <w:i/>
          <w:color w:val="auto"/>
          <w:sz w:val="44"/>
          <w:szCs w:val="44"/>
        </w:rPr>
      </w:pPr>
    </w:p>
    <w:p w:rsidR="00FA02A0" w:rsidRPr="002E7A81" w:rsidRDefault="00FA02A0" w:rsidP="00FA02A0">
      <w:pPr>
        <w:pStyle w:val="1"/>
        <w:shd w:val="clear" w:color="auto" w:fill="FFFFFF"/>
        <w:spacing w:before="182" w:after="547" w:line="240" w:lineRule="atLeast"/>
        <w:jc w:val="right"/>
        <w:rPr>
          <w:bCs w:val="0"/>
          <w:i/>
          <w:color w:val="auto"/>
          <w:sz w:val="44"/>
          <w:szCs w:val="44"/>
        </w:rPr>
      </w:pPr>
      <w:r w:rsidRPr="002E7A81">
        <w:rPr>
          <w:bCs w:val="0"/>
          <w:i/>
          <w:color w:val="auto"/>
          <w:sz w:val="44"/>
          <w:szCs w:val="44"/>
        </w:rPr>
        <w:t xml:space="preserve">Воспитатель: </w:t>
      </w:r>
      <w:proofErr w:type="spellStart"/>
      <w:r w:rsidRPr="002E7A81">
        <w:rPr>
          <w:bCs w:val="0"/>
          <w:i/>
          <w:color w:val="auto"/>
          <w:sz w:val="44"/>
          <w:szCs w:val="44"/>
        </w:rPr>
        <w:t>Петрова.В.Н</w:t>
      </w:r>
      <w:proofErr w:type="spellEnd"/>
      <w:r w:rsidRPr="002E7A81">
        <w:rPr>
          <w:bCs w:val="0"/>
          <w:i/>
          <w:color w:val="auto"/>
          <w:sz w:val="44"/>
          <w:szCs w:val="44"/>
        </w:rPr>
        <w:t>.</w:t>
      </w:r>
    </w:p>
    <w:p w:rsidR="00FA02A0" w:rsidRPr="002E7A81" w:rsidRDefault="00FA02A0" w:rsidP="00FA02A0">
      <w:pPr>
        <w:pStyle w:val="1"/>
        <w:shd w:val="clear" w:color="auto" w:fill="FFFFFF"/>
        <w:spacing w:before="182" w:after="547" w:line="240" w:lineRule="atLeast"/>
        <w:jc w:val="center"/>
        <w:rPr>
          <w:b w:val="0"/>
          <w:bCs w:val="0"/>
          <w:i/>
          <w:color w:val="auto"/>
          <w:sz w:val="44"/>
          <w:szCs w:val="44"/>
        </w:rPr>
      </w:pPr>
      <w:r w:rsidRPr="002E7A81">
        <w:rPr>
          <w:b w:val="0"/>
          <w:bCs w:val="0"/>
          <w:i/>
          <w:color w:val="auto"/>
          <w:sz w:val="44"/>
          <w:szCs w:val="44"/>
        </w:rPr>
        <w:t xml:space="preserve"> </w:t>
      </w:r>
    </w:p>
    <w:p w:rsidR="00FA02A0" w:rsidRDefault="00FA02A0" w:rsidP="00FA02A0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A02A0" w:rsidRDefault="00FA02A0" w:rsidP="00FA02A0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A02A0" w:rsidRDefault="00FA02A0" w:rsidP="00FA02A0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B927BA" w:rsidRDefault="00B927BA" w:rsidP="00FA02A0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B927BA" w:rsidRDefault="00B927BA" w:rsidP="00FA02A0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A02A0" w:rsidRDefault="00FA02A0" w:rsidP="00FA02A0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675D9">
        <w:rPr>
          <w:sz w:val="28"/>
          <w:szCs w:val="28"/>
        </w:rPr>
        <w:t>Кяхта</w:t>
      </w:r>
    </w:p>
    <w:p w:rsidR="00B927BA" w:rsidRDefault="00FA02A0" w:rsidP="00B927BA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675D9">
        <w:rPr>
          <w:sz w:val="28"/>
          <w:szCs w:val="28"/>
        </w:rPr>
        <w:t>20</w:t>
      </w:r>
      <w:r>
        <w:rPr>
          <w:sz w:val="28"/>
          <w:szCs w:val="28"/>
        </w:rPr>
        <w:t>22г.</w:t>
      </w:r>
    </w:p>
    <w:p w:rsidR="002E675F" w:rsidRDefault="002E675F" w:rsidP="00B927B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</w:rPr>
      </w:pPr>
    </w:p>
    <w:p w:rsidR="002E675F" w:rsidRDefault="002E675F" w:rsidP="00B927B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</w:rPr>
      </w:pPr>
    </w:p>
    <w:p w:rsidR="002E675F" w:rsidRDefault="002E675F" w:rsidP="00B927B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</w:rPr>
      </w:pPr>
    </w:p>
    <w:p w:rsidR="00FA02A0" w:rsidRPr="00B927BA" w:rsidRDefault="00FA02A0" w:rsidP="00B927BA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</w:rPr>
        <w:lastRenderedPageBreak/>
        <w:t xml:space="preserve"> </w:t>
      </w:r>
      <w:r w:rsidRPr="00C2085B">
        <w:rPr>
          <w:b/>
          <w:sz w:val="28"/>
          <w:szCs w:val="28"/>
        </w:rPr>
        <w:t>Содержание</w:t>
      </w:r>
    </w:p>
    <w:p w:rsidR="00FA02A0" w:rsidRPr="00BA2B6E" w:rsidRDefault="00FA02A0" w:rsidP="00FA02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8"/>
        <w:gridCol w:w="5421"/>
        <w:gridCol w:w="3191"/>
      </w:tblGrid>
      <w:tr w:rsidR="00FA02A0" w:rsidRPr="00BA2B6E" w:rsidTr="00045BFF">
        <w:tc>
          <w:tcPr>
            <w:tcW w:w="958" w:type="dxa"/>
          </w:tcPr>
          <w:p w:rsidR="00FA02A0" w:rsidRPr="00BA2B6E" w:rsidRDefault="00FA02A0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B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FA02A0" w:rsidRPr="00BA2B6E" w:rsidRDefault="00FA02A0" w:rsidP="00045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B6E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3191" w:type="dxa"/>
          </w:tcPr>
          <w:p w:rsidR="00FA02A0" w:rsidRPr="00BA2B6E" w:rsidRDefault="008620CA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A02A0" w:rsidRPr="00BA2B6E" w:rsidTr="00045BFF">
        <w:tc>
          <w:tcPr>
            <w:tcW w:w="958" w:type="dxa"/>
          </w:tcPr>
          <w:p w:rsidR="00FA02A0" w:rsidRPr="00BA2B6E" w:rsidRDefault="00FA02A0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FA02A0" w:rsidRPr="00BA2B6E" w:rsidRDefault="009C2B68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3191" w:type="dxa"/>
          </w:tcPr>
          <w:p w:rsidR="00FA02A0" w:rsidRPr="00BA2B6E" w:rsidRDefault="009C2B68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02A0" w:rsidRPr="00BA2B6E" w:rsidTr="00045BFF">
        <w:tc>
          <w:tcPr>
            <w:tcW w:w="958" w:type="dxa"/>
          </w:tcPr>
          <w:p w:rsidR="00FA02A0" w:rsidRPr="00BA2B6E" w:rsidRDefault="00FA02A0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FA02A0" w:rsidRPr="00BA2B6E" w:rsidRDefault="009C2B68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B6E">
              <w:rPr>
                <w:rFonts w:ascii="Times New Roman" w:hAnsi="Times New Roman" w:cs="Times New Roman"/>
                <w:sz w:val="28"/>
                <w:szCs w:val="28"/>
              </w:rPr>
              <w:t>Условие реализации  программы</w:t>
            </w:r>
          </w:p>
        </w:tc>
        <w:tc>
          <w:tcPr>
            <w:tcW w:w="3191" w:type="dxa"/>
          </w:tcPr>
          <w:p w:rsidR="00FA02A0" w:rsidRPr="00BA2B6E" w:rsidRDefault="009C2B68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02A0" w:rsidRPr="00BA2B6E" w:rsidTr="00045BFF">
        <w:tc>
          <w:tcPr>
            <w:tcW w:w="958" w:type="dxa"/>
          </w:tcPr>
          <w:p w:rsidR="00FA02A0" w:rsidRPr="00BA2B6E" w:rsidRDefault="00FA02A0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FA02A0" w:rsidRPr="00BA2B6E" w:rsidRDefault="009C2B68" w:rsidP="00045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3191" w:type="dxa"/>
          </w:tcPr>
          <w:p w:rsidR="00FA02A0" w:rsidRPr="00BA2B6E" w:rsidRDefault="009C2B68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A02A0" w:rsidRPr="00BA2B6E" w:rsidTr="00045BFF">
        <w:tc>
          <w:tcPr>
            <w:tcW w:w="958" w:type="dxa"/>
          </w:tcPr>
          <w:p w:rsidR="00FA02A0" w:rsidRPr="00BA2B6E" w:rsidRDefault="00FA02A0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FA02A0" w:rsidRPr="00BA2B6E" w:rsidRDefault="00FA02A0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B6E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3191" w:type="dxa"/>
          </w:tcPr>
          <w:p w:rsidR="00FA02A0" w:rsidRPr="00BA2B6E" w:rsidRDefault="009C2B68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A02A0" w:rsidRPr="00BA2B6E" w:rsidTr="00045BFF">
        <w:tc>
          <w:tcPr>
            <w:tcW w:w="958" w:type="dxa"/>
          </w:tcPr>
          <w:p w:rsidR="00FA02A0" w:rsidRPr="00BA2B6E" w:rsidRDefault="00FA02A0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FA02A0" w:rsidRPr="00BA2B6E" w:rsidRDefault="009C2B68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</w:t>
            </w:r>
          </w:p>
        </w:tc>
        <w:tc>
          <w:tcPr>
            <w:tcW w:w="3191" w:type="dxa"/>
          </w:tcPr>
          <w:p w:rsidR="00FA02A0" w:rsidRPr="00BA2B6E" w:rsidRDefault="009C2B68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</w:tc>
      </w:tr>
      <w:tr w:rsidR="00FA02A0" w:rsidRPr="00BA2B6E" w:rsidTr="00045BFF">
        <w:tc>
          <w:tcPr>
            <w:tcW w:w="958" w:type="dxa"/>
          </w:tcPr>
          <w:p w:rsidR="00FA02A0" w:rsidRPr="00BA2B6E" w:rsidRDefault="009C2B68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FA02A0" w:rsidRPr="00BA2B6E" w:rsidRDefault="009C2B68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3191" w:type="dxa"/>
          </w:tcPr>
          <w:p w:rsidR="00FA02A0" w:rsidRPr="00BA2B6E" w:rsidRDefault="009C2B68" w:rsidP="00045B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A02A0" w:rsidRDefault="00FA02A0" w:rsidP="00FA02A0"/>
    <w:p w:rsidR="00FA02A0" w:rsidRDefault="00FA02A0" w:rsidP="00FA02A0"/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Пояснительная записка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FA02A0" w:rsidRDefault="00FA02A0" w:rsidP="00FA02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B6E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по речевому развитию</w:t>
      </w:r>
      <w:r w:rsidRPr="00BA2B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Говорушки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A2B6E">
        <w:rPr>
          <w:rFonts w:ascii="Times New Roman" w:eastAsia="Calibri" w:hAnsi="Times New Roman" w:cs="Times New Roman"/>
          <w:sz w:val="28"/>
          <w:szCs w:val="28"/>
        </w:rPr>
        <w:t>разработана в соответствии с Федеральными государственными общеобразовательными стандартами к структуре основной общеобразовательной программы дошкольного образования, а также требованиями Федерального закона от 29.12.2012 N 273-ФЗ "Об образовании в Российской Федерации".</w:t>
      </w:r>
    </w:p>
    <w:p w:rsidR="00FA02A0" w:rsidRPr="00FA02A0" w:rsidRDefault="00FA02A0" w:rsidP="00FA02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Образовательная практика дошкольного образования нуждается сегодня в принципиальных изменениях. Необходимость изменений вызвана, прежде всего, введением ФГОС дошкольного образования, который предусматривает урегулирование отношений в сфере дошкольного образования. Они, прежде всего, связаны: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с окончательным отказом от жестко регламентированных форм обучения детей и неоправданного увлечения предметным обучением;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с формированием у детей субъектной позиции в образовательном процессе;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9C2B68"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возвращением в жизнь дошкольников времени для свободной игры и самостоятельной деятельности, поддержки их собственной активности;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- с </w:t>
      </w:r>
      <w:proofErr w:type="spellStart"/>
      <w:r w:rsidRPr="00FA02A0">
        <w:rPr>
          <w:rFonts w:ascii="Times New Roman" w:eastAsia="Times New Roman" w:hAnsi="Times New Roman" w:cs="Times New Roman"/>
          <w:color w:val="000000"/>
          <w:sz w:val="28"/>
        </w:rPr>
        <w:t>уделением</w:t>
      </w:r>
      <w:proofErr w:type="spellEnd"/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достаточного внимания развитию родительского потенциала, повышению его педагогической компетентности и родительской рефлексии и др.</w:t>
      </w:r>
    </w:p>
    <w:p w:rsidR="00FA02A0" w:rsidRPr="00FA02A0" w:rsidRDefault="00FA02A0" w:rsidP="00FA02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F0740">
        <w:rPr>
          <w:rFonts w:ascii="Times New Roman" w:eastAsia="Times New Roman" w:hAnsi="Times New Roman" w:cs="Times New Roman"/>
          <w:bCs/>
          <w:color w:val="000000"/>
          <w:sz w:val="28"/>
        </w:rPr>
        <w:t>        Одной из задач ФГОС ДО - охрана и укрепление физического и психического здоровья детей, а самое главное их эмоционального благополучия.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Одним из условий развития речевой активности детей старшего дошкольного возраста – это </w:t>
      </w:r>
      <w:r w:rsidRPr="00DF0740">
        <w:rPr>
          <w:rFonts w:ascii="Times New Roman" w:eastAsia="Times New Roman" w:hAnsi="Times New Roman" w:cs="Times New Roman"/>
          <w:iCs/>
          <w:color w:val="000000"/>
          <w:sz w:val="28"/>
        </w:rPr>
        <w:t>внимательное и бережное отношение взрослого к ребенку</w:t>
      </w:r>
      <w:r w:rsidRPr="00DF0740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что обеспечивает ответные положительные эмоции, без которых невозможно установить контакт с ребенком и развить его речь.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Дети нуждаются в целенаправленно организуемой коммуникативной деятельности, где они постепенно становятся активными участниками речевого общения. Организуемая деятельность должна быть:</w:t>
      </w:r>
    </w:p>
    <w:p w:rsidR="00FA02A0" w:rsidRPr="00FA02A0" w:rsidRDefault="00FA02A0" w:rsidP="00FA02A0">
      <w:pPr>
        <w:numPr>
          <w:ilvl w:val="0"/>
          <w:numId w:val="1"/>
        </w:numPr>
        <w:shd w:val="clear" w:color="auto" w:fill="FFFFFF"/>
        <w:spacing w:before="31" w:after="31" w:line="240" w:lineRule="auto"/>
        <w:ind w:left="1428"/>
        <w:jc w:val="both"/>
        <w:rPr>
          <w:rFonts w:ascii="Calibri" w:eastAsia="Times New Roman" w:hAnsi="Calibri" w:cs="Arial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Событийна;</w:t>
      </w:r>
    </w:p>
    <w:p w:rsidR="00FA02A0" w:rsidRPr="00FA02A0" w:rsidRDefault="00FA02A0" w:rsidP="00FA02A0">
      <w:pPr>
        <w:numPr>
          <w:ilvl w:val="0"/>
          <w:numId w:val="1"/>
        </w:numPr>
        <w:shd w:val="clear" w:color="auto" w:fill="FFFFFF"/>
        <w:spacing w:before="31" w:after="31" w:line="240" w:lineRule="auto"/>
        <w:ind w:left="1428"/>
        <w:jc w:val="both"/>
        <w:rPr>
          <w:rFonts w:ascii="Calibri" w:eastAsia="Times New Roman" w:hAnsi="Calibri" w:cs="Arial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Ритмична;</w:t>
      </w:r>
    </w:p>
    <w:p w:rsidR="00FA02A0" w:rsidRPr="00FA02A0" w:rsidRDefault="00DF0740" w:rsidP="00FA02A0">
      <w:pPr>
        <w:numPr>
          <w:ilvl w:val="0"/>
          <w:numId w:val="1"/>
        </w:numPr>
        <w:shd w:val="clear" w:color="auto" w:fill="FFFFFF"/>
        <w:spacing w:before="31" w:after="31" w:line="240" w:lineRule="auto"/>
        <w:ind w:left="1428"/>
        <w:jc w:val="both"/>
        <w:rPr>
          <w:rFonts w:ascii="Calibri" w:eastAsia="Times New Roman" w:hAnsi="Calibri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Процессуальна</w:t>
      </w:r>
      <w:proofErr w:type="spellEnd"/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Следующим условием развития речевой активности детей является  </w:t>
      </w:r>
      <w:r w:rsidRPr="00DF0740">
        <w:rPr>
          <w:rFonts w:ascii="Times New Roman" w:eastAsia="Times New Roman" w:hAnsi="Times New Roman" w:cs="Times New Roman"/>
          <w:iCs/>
          <w:color w:val="000000"/>
          <w:sz w:val="28"/>
        </w:rPr>
        <w:t>организация совместной деятельности ребенка со взрослым доступной по форме и средствам</w:t>
      </w:r>
      <w:r w:rsidRPr="00DF074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 Это, конечно же, игра, именно она создает благоприятные условия для развития языка. Во время игры дети могут достаточно долгое время проявлять речевую активность, проявлять интерес, быть внимательными.</w:t>
      </w:r>
    </w:p>
    <w:p w:rsidR="00FA02A0" w:rsidRPr="00FA02A0" w:rsidRDefault="00DF0740" w:rsidP="00FA02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Третье условие 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– </w:t>
      </w:r>
      <w:r w:rsidR="00FA02A0" w:rsidRPr="00DF0740">
        <w:rPr>
          <w:rFonts w:ascii="Times New Roman" w:eastAsia="Times New Roman" w:hAnsi="Times New Roman" w:cs="Times New Roman"/>
          <w:iCs/>
          <w:color w:val="000000"/>
          <w:sz w:val="28"/>
        </w:rPr>
        <w:t>правильный подход  воспитателя к организации образовательного процесса</w:t>
      </w:r>
      <w:r w:rsidR="00FA02A0" w:rsidRPr="00DF074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Здесь необходимо следовать требованиям дидактики, предусмотреть время проведения игр-занятий по речевому развитию. Игры-занятия проводятся с </w:t>
      </w:r>
      <w:proofErr w:type="spellStart"/>
      <w:r w:rsidR="009C2B68">
        <w:rPr>
          <w:rFonts w:ascii="Times New Roman" w:eastAsia="Times New Roman" w:hAnsi="Times New Roman" w:cs="Times New Roman"/>
          <w:color w:val="000000"/>
          <w:sz w:val="28"/>
        </w:rPr>
        <w:t>подгуппами</w:t>
      </w:r>
      <w:proofErr w:type="spellEnd"/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детей или индивидуально (если это необходимо). Воспитатель должен четко определить программное содержание кружковой работы. Продумать какой материал давать детям, как эффективнее его преподнести. Предусмотреть варианты и способы размещения детей, чтобы им было удобно. Игры с детьми проводятся в занимательной, интересной форме. Наглядный материал должен быть динамичным, ярким, звучащим.</w:t>
      </w:r>
    </w:p>
    <w:p w:rsidR="00FA02A0" w:rsidRPr="00FA02A0" w:rsidRDefault="00FA02A0" w:rsidP="00FA02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В соответствии с ФГОС ДО, четвертое условие – </w:t>
      </w:r>
      <w:r w:rsidRPr="00DF0740">
        <w:rPr>
          <w:rFonts w:ascii="Times New Roman" w:eastAsia="Times New Roman" w:hAnsi="Times New Roman" w:cs="Times New Roman"/>
          <w:iCs/>
          <w:color w:val="000000"/>
          <w:sz w:val="28"/>
        </w:rPr>
        <w:t>создание образовательного пространства, предоставляющего необходимые и достаточные возможности для игрового, сенсорного, речевого и двигательного развития с разными материалами.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Книжный уголок в группе детского сада нужно оформлять с учетом  рекомендаций Федерального государственного образовательного стандарта дошкольного образования по созданию предметно – развивающей среды.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Таким образом, выполняя все перечисленные условия, мы не только развиваем речь ребенка, но и способствуем его полноценному всестороннему развитию, в соответствии с требованиями ФГОС.</w:t>
      </w: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                     </w:t>
      </w: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F074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DF07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Pr="00FA02A0" w:rsidRDefault="00FA02A0" w:rsidP="00DF074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Основная часть</w:t>
      </w:r>
      <w:r w:rsidR="00DF0740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left="1440" w:hanging="1440"/>
        <w:jc w:val="center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Образовательная область речевое развитие в кружковой деятельности</w:t>
      </w:r>
      <w:r w:rsidR="009C2B68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Дошкольное детство - время становления первооснов личности, индивидуальности, наиболее </w:t>
      </w:r>
      <w:proofErr w:type="spellStart"/>
      <w:r w:rsidRPr="00FA02A0">
        <w:rPr>
          <w:rFonts w:ascii="Times New Roman" w:eastAsia="Times New Roman" w:hAnsi="Times New Roman" w:cs="Times New Roman"/>
          <w:color w:val="000000"/>
          <w:sz w:val="28"/>
        </w:rPr>
        <w:t>сензитивный</w:t>
      </w:r>
      <w:proofErr w:type="spellEnd"/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период для развития любознательности, общих и специальных способностей. Благодаря особому процессу познания, который осуществляется эмоционально-практическим путем, каждый дошкольник  становится маленьким исследователем, первооткрывателем окружающего мира. Чем полнее и разнообразнее деятельность ребенка, чем значимее она, тем успешнее идет развитие, тем счастливее его детство.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Развитие речи детей - одна из ведущих задач, которую решают дошкольные образовательные учреждения и родители.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Успешное развитие речи в дошкольном возрасте имеет решающее значение для последующего систематического обучения  родному языку в начальной,  а затем и в средней школе.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Согласно Федеральному государственному образовательному стандарту дошкольного образования (ФГОС ДО):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 (ФГОС, с.5).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Уровни речевого развития детей одного возраста бывают различными. Особенно ясно эти различия выступают именно в среднем дошкольном  возрасте. Работа по воспитанию звуковой культуре речи должна включать формирование правильного произношение звуков, развитие фонематического восприятия, голосового аппарата, речевого дыхания, умения пользоваться умеренным темпом речи, интонационными средствами выразительности. У детей среднего дошкольного возраста важно сформировать и закрепить правильное произношение всех звуков родного языка.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="00DF074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DF0740" w:rsidRPr="00DF0740">
        <w:rPr>
          <w:rFonts w:ascii="Times New Roman" w:eastAsia="Times New Roman" w:hAnsi="Times New Roman" w:cs="Times New Roman"/>
          <w:bCs/>
          <w:color w:val="000000"/>
          <w:sz w:val="28"/>
        </w:rPr>
        <w:t>формирование</w:t>
      </w:r>
      <w:r w:rsidRPr="00FA02A0">
        <w:rPr>
          <w:rFonts w:ascii="Times New Roman" w:eastAsia="Times New Roman" w:hAnsi="Times New Roman" w:cs="Times New Roman"/>
          <w:color w:val="000000"/>
          <w:sz w:val="28"/>
        </w:rPr>
        <w:t> комплексно</w:t>
      </w:r>
      <w:r w:rsidR="00DF0740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развити</w:t>
      </w:r>
      <w:r w:rsidR="00DF0740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речевой деятельности детей</w:t>
      </w:r>
      <w:r w:rsidR="00DF0740">
        <w:rPr>
          <w:rFonts w:ascii="Times New Roman" w:eastAsia="Times New Roman" w:hAnsi="Times New Roman" w:cs="Times New Roman"/>
          <w:color w:val="000000"/>
          <w:sz w:val="28"/>
        </w:rPr>
        <w:t xml:space="preserve"> старшей группы</w:t>
      </w:r>
      <w:r w:rsidRPr="00FA02A0">
        <w:rPr>
          <w:rFonts w:ascii="Times New Roman" w:eastAsia="Times New Roman" w:hAnsi="Times New Roman" w:cs="Times New Roman"/>
          <w:color w:val="000000"/>
          <w:sz w:val="28"/>
        </w:rPr>
        <w:t>, развитие фонематического слуха.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развивать умение говорить и слушать;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развивать интерес и внимание к слову, к собственной речи и речи окружающих;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обогащать активный и пассивный словарь;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развивать звуковую культуру речи детей;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развивать умение анализировать звуковую сторону устной речи.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развивать артикуляционный аппарат;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совершенствовать интонационную выразительность  речи;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- способствовать развитию графических навыков,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 формировать навыки самоконтроля и самооценки,</w:t>
      </w:r>
    </w:p>
    <w:p w:rsidR="00FA02A0" w:rsidRPr="00FA02A0" w:rsidRDefault="00DF074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FA02A0" w:rsidRPr="00FA02A0">
        <w:rPr>
          <w:rFonts w:ascii="Times New Roman" w:eastAsia="Times New Roman" w:hAnsi="Times New Roman" w:cs="Times New Roman"/>
          <w:color w:val="000000"/>
          <w:sz w:val="28"/>
        </w:rPr>
        <w:t>воспитывать доброжелательные отношения между детьми;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- расширять кругозор детей по окружающему миру.</w:t>
      </w:r>
    </w:p>
    <w:p w:rsidR="00DF0740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                                </w:t>
      </w:r>
    </w:p>
    <w:p w:rsidR="00DF0740" w:rsidRDefault="00DF0740" w:rsidP="00DF0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Pr="00FA02A0" w:rsidRDefault="00FA02A0" w:rsidP="00DF07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Условия реализации: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Основная программа кружка основывается на авторской  технологии по обучению дошкольников разнообразным играм и упражнениям для развития речи дошкольников О.А. Новиковской «Скороговорки, </w:t>
      </w:r>
      <w:proofErr w:type="spellStart"/>
      <w:r w:rsidRPr="00FA02A0">
        <w:rPr>
          <w:rFonts w:ascii="Times New Roman" w:eastAsia="Times New Roman" w:hAnsi="Times New Roman" w:cs="Times New Roman"/>
          <w:color w:val="000000"/>
          <w:sz w:val="28"/>
        </w:rPr>
        <w:t>чистоговорки</w:t>
      </w:r>
      <w:proofErr w:type="spellEnd"/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, пальчиковые игры, стихи для развития речи». (Издательство </w:t>
      </w:r>
      <w:proofErr w:type="spellStart"/>
      <w:r w:rsidRPr="00FA02A0">
        <w:rPr>
          <w:rFonts w:ascii="Times New Roman" w:eastAsia="Times New Roman" w:hAnsi="Times New Roman" w:cs="Times New Roman"/>
          <w:color w:val="000000"/>
          <w:sz w:val="28"/>
        </w:rPr>
        <w:t>Астрель</w:t>
      </w:r>
      <w:proofErr w:type="spellEnd"/>
      <w:r w:rsidRPr="00FA02A0">
        <w:rPr>
          <w:rFonts w:ascii="Times New Roman" w:eastAsia="Times New Roman" w:hAnsi="Times New Roman" w:cs="Times New Roman"/>
          <w:color w:val="000000"/>
          <w:sz w:val="28"/>
        </w:rPr>
        <w:t>, Санкт-Петербург 2009 год.)</w:t>
      </w:r>
    </w:p>
    <w:p w:rsidR="00DF074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Кружок проводится </w:t>
      </w:r>
      <w:r w:rsidR="00DF0740">
        <w:rPr>
          <w:rFonts w:ascii="Times New Roman" w:eastAsia="Times New Roman" w:hAnsi="Times New Roman" w:cs="Times New Roman"/>
          <w:color w:val="000000"/>
          <w:sz w:val="28"/>
        </w:rPr>
        <w:t>по подгруппам.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Тематическое планирование в старшей группе рассчитано на одно заняти</w:t>
      </w:r>
      <w:r w:rsidR="00DF0740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в неделю длительность</w:t>
      </w:r>
      <w:r w:rsidR="00DF0740">
        <w:rPr>
          <w:rFonts w:ascii="Times New Roman" w:eastAsia="Times New Roman" w:hAnsi="Times New Roman" w:cs="Times New Roman"/>
          <w:color w:val="000000"/>
          <w:sz w:val="28"/>
        </w:rPr>
        <w:t>ю</w:t>
      </w: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25 минут.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Каждое занятие состоит из 4 частей: зарядка для пальчиков, зарядка для язычка, стихотворения для развития речи, скороговорки и </w:t>
      </w:r>
      <w:proofErr w:type="spellStart"/>
      <w:r w:rsidRPr="00FA02A0">
        <w:rPr>
          <w:rFonts w:ascii="Times New Roman" w:eastAsia="Times New Roman" w:hAnsi="Times New Roman" w:cs="Times New Roman"/>
          <w:color w:val="000000"/>
          <w:sz w:val="28"/>
        </w:rPr>
        <w:t>чистоговорки</w:t>
      </w:r>
      <w:proofErr w:type="spellEnd"/>
      <w:r w:rsidRPr="00FA02A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E63F7" w:rsidRDefault="00FA02A0" w:rsidP="009E63F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Дидактическое оснащение: </w:t>
      </w: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демонстрационные карточки по артикуляционной гимнастике, </w:t>
      </w:r>
      <w:r w:rsidR="00DF0740">
        <w:rPr>
          <w:rFonts w:ascii="Times New Roman" w:eastAsia="Times New Roman" w:hAnsi="Times New Roman" w:cs="Times New Roman"/>
          <w:color w:val="000000"/>
          <w:sz w:val="28"/>
        </w:rPr>
        <w:t xml:space="preserve">картотека </w:t>
      </w:r>
      <w:r w:rsidRPr="00FA02A0">
        <w:rPr>
          <w:rFonts w:ascii="Times New Roman" w:eastAsia="Times New Roman" w:hAnsi="Times New Roman" w:cs="Times New Roman"/>
          <w:color w:val="000000"/>
          <w:sz w:val="28"/>
        </w:rPr>
        <w:t>дыхательной</w:t>
      </w:r>
      <w:r w:rsidR="00DF0740">
        <w:rPr>
          <w:rFonts w:ascii="Times New Roman" w:eastAsia="Times New Roman" w:hAnsi="Times New Roman" w:cs="Times New Roman"/>
          <w:color w:val="000000"/>
          <w:sz w:val="28"/>
        </w:rPr>
        <w:t xml:space="preserve"> и артикуляционной гимнастик</w:t>
      </w: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DF0740">
        <w:rPr>
          <w:rFonts w:ascii="Times New Roman" w:eastAsia="Times New Roman" w:hAnsi="Times New Roman" w:cs="Times New Roman"/>
          <w:color w:val="000000"/>
          <w:sz w:val="28"/>
        </w:rPr>
        <w:t>сюжетные картины,</w:t>
      </w:r>
      <w:r w:rsidR="009E63F7">
        <w:rPr>
          <w:rFonts w:ascii="Times New Roman" w:eastAsia="Times New Roman" w:hAnsi="Times New Roman" w:cs="Times New Roman"/>
          <w:color w:val="000000"/>
          <w:sz w:val="28"/>
        </w:rPr>
        <w:t xml:space="preserve"> настольно-печатные игры, книги, </w:t>
      </w:r>
      <w:proofErr w:type="spellStart"/>
      <w:r w:rsidR="009E63F7">
        <w:rPr>
          <w:rFonts w:ascii="Times New Roman" w:eastAsia="Times New Roman" w:hAnsi="Times New Roman" w:cs="Times New Roman"/>
          <w:color w:val="000000"/>
          <w:sz w:val="28"/>
        </w:rPr>
        <w:t>мнемо-таблицы</w:t>
      </w:r>
      <w:proofErr w:type="spellEnd"/>
      <w:r w:rsidR="009E63F7">
        <w:rPr>
          <w:rFonts w:ascii="Times New Roman" w:eastAsia="Times New Roman" w:hAnsi="Times New Roman" w:cs="Times New Roman"/>
          <w:color w:val="000000"/>
          <w:sz w:val="28"/>
        </w:rPr>
        <w:t xml:space="preserve"> по сказкам, кубики букв.</w:t>
      </w:r>
    </w:p>
    <w:p w:rsidR="009E63F7" w:rsidRPr="009E63F7" w:rsidRDefault="009E63F7" w:rsidP="009E63F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9E63F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Основные формы, мет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оды и приемы проведения занятий</w:t>
      </w:r>
      <w:r w:rsidRPr="009E63F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:</w:t>
      </w:r>
    </w:p>
    <w:p w:rsidR="009E63F7" w:rsidRPr="00991DED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91DED">
        <w:rPr>
          <w:b/>
          <w:bCs/>
          <w:color w:val="000000"/>
          <w:sz w:val="28"/>
          <w:szCs w:val="28"/>
        </w:rPr>
        <w:t>Наглядные приёмы.</w:t>
      </w:r>
    </w:p>
    <w:p w:rsidR="009E63F7" w:rsidRPr="00256D56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Постановка сказок, инсценировки.</w:t>
      </w:r>
    </w:p>
    <w:p w:rsidR="009E63F7" w:rsidRDefault="009E63F7" w:rsidP="009E63F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Картинки и фото.</w:t>
      </w:r>
    </w:p>
    <w:p w:rsidR="009E63F7" w:rsidRPr="00256D56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Просмотр ИКТ.</w:t>
      </w:r>
    </w:p>
    <w:p w:rsidR="009E63F7" w:rsidRPr="00991DED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91DED">
        <w:rPr>
          <w:b/>
          <w:bCs/>
          <w:color w:val="000000"/>
          <w:sz w:val="28"/>
          <w:szCs w:val="28"/>
        </w:rPr>
        <w:t>Словесные приёмы.</w:t>
      </w:r>
    </w:p>
    <w:p w:rsidR="009E63F7" w:rsidRPr="00256D56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Беседа.</w:t>
      </w:r>
    </w:p>
    <w:p w:rsidR="009E63F7" w:rsidRPr="00256D56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Рассказы.</w:t>
      </w:r>
    </w:p>
    <w:p w:rsidR="009E63F7" w:rsidRPr="00256D56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Чтение.</w:t>
      </w:r>
    </w:p>
    <w:p w:rsidR="009E63F7" w:rsidRPr="00256D56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Стихотворения, загадки.</w:t>
      </w:r>
    </w:p>
    <w:p w:rsidR="009E63F7" w:rsidRPr="00991DED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91DED">
        <w:rPr>
          <w:b/>
          <w:bCs/>
          <w:color w:val="000000"/>
          <w:sz w:val="28"/>
          <w:szCs w:val="28"/>
        </w:rPr>
        <w:t>Практические приёмы.</w:t>
      </w:r>
    </w:p>
    <w:p w:rsidR="009E63F7" w:rsidRDefault="009E63F7" w:rsidP="009E63F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Пальчиковые игры.</w:t>
      </w:r>
    </w:p>
    <w:p w:rsidR="009E63F7" w:rsidRDefault="009E63F7" w:rsidP="009E63F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Артикуляционная гимнастика.</w:t>
      </w:r>
    </w:p>
    <w:p w:rsidR="009E63F7" w:rsidRPr="00242EAE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Физминутки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9E63F7" w:rsidRPr="00242EAE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42EAE">
        <w:rPr>
          <w:bCs/>
          <w:color w:val="000000"/>
          <w:sz w:val="28"/>
          <w:szCs w:val="28"/>
        </w:rPr>
        <w:t>Скороговорки</w:t>
      </w:r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чистоговорки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9E63F7" w:rsidRPr="00242EAE" w:rsidRDefault="009E63F7" w:rsidP="009E63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42EAE">
        <w:rPr>
          <w:bCs/>
          <w:color w:val="000000"/>
          <w:sz w:val="28"/>
          <w:szCs w:val="28"/>
        </w:rPr>
        <w:t>Игра</w:t>
      </w:r>
      <w:r w:rsidRPr="00242EAE">
        <w:rPr>
          <w:color w:val="000000"/>
          <w:sz w:val="28"/>
          <w:szCs w:val="28"/>
        </w:rPr>
        <w:t>.</w:t>
      </w: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9E6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Pr="00FA02A0" w:rsidRDefault="00FA02A0" w:rsidP="009E63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Планируемые результаты уровня развития интегративных качеств</w:t>
      </w:r>
      <w:r w:rsidR="009E63F7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tbl>
      <w:tblPr>
        <w:tblW w:w="11091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6"/>
        <w:gridCol w:w="6115"/>
      </w:tblGrid>
      <w:tr w:rsidR="00FA02A0" w:rsidRPr="00FA02A0" w:rsidTr="009E63F7">
        <w:trPr>
          <w:trHeight w:val="283"/>
        </w:trPr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Интегративные качества.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Познавательно-речевое развитие детей.</w:t>
            </w:r>
          </w:p>
        </w:tc>
      </w:tr>
      <w:tr w:rsidR="00FA02A0" w:rsidRPr="00FA02A0" w:rsidTr="009E63F7">
        <w:trPr>
          <w:trHeight w:val="539"/>
        </w:trPr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Любознательный, активный.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Проявляет интерес к информации, которую получает в процессе общения.</w:t>
            </w:r>
          </w:p>
        </w:tc>
      </w:tr>
      <w:tr w:rsidR="00FA02A0" w:rsidRPr="00FA02A0" w:rsidTr="009E63F7">
        <w:trPr>
          <w:trHeight w:val="809"/>
        </w:trPr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Эмоционально-отзывчивый.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Понимает и употребляет в своей речи слова, обозначающие, эмоциональное состояние людей  и животных, передает свое отношение к окружающему</w:t>
            </w:r>
          </w:p>
        </w:tc>
      </w:tr>
      <w:tr w:rsidR="00FA02A0" w:rsidRPr="00FA02A0" w:rsidTr="009E63F7">
        <w:trPr>
          <w:trHeight w:val="821"/>
        </w:trPr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Овладевший средствами общения и способами взаимодействия со взрослыми и сверстниками.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Речь при общении со взрослыми становиться </w:t>
            </w: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внеситуативной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 речь со сверстниками ситуативная, умеет считаться с интересами товарищей, умеет из детского коллектива выбирать партнеров по играм</w:t>
            </w:r>
          </w:p>
        </w:tc>
      </w:tr>
      <w:tr w:rsidR="00FA02A0" w:rsidRPr="00FA02A0" w:rsidTr="009E63F7">
        <w:trPr>
          <w:trHeight w:val="1078"/>
        </w:trPr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Овладевший необходимыми умениями и навыками.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Умеет выделять первый звук в слове, делить слово на слоги, определять длинные и короткие слова, пользоваться естественными логическими паузами, ударениями, выразительно читать стихотворения</w:t>
            </w:r>
          </w:p>
        </w:tc>
      </w:tr>
      <w:tr w:rsidR="00FA02A0" w:rsidRPr="00FA02A0" w:rsidTr="009E63F7">
        <w:trPr>
          <w:trHeight w:val="821"/>
        </w:trPr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Способный решать интеллектуальные и личностные задачи адекватные возрасту.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Проявляет инициативу в решении познавательных задач, способен использовать простые схематические изображения для решения несложных задач.</w:t>
            </w:r>
          </w:p>
        </w:tc>
      </w:tr>
      <w:tr w:rsidR="00FA02A0" w:rsidRPr="00FA02A0" w:rsidTr="009E63F7">
        <w:trPr>
          <w:trHeight w:val="809"/>
        </w:trPr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Физически развитый.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Владеет в соответствии с возрастом основными упражнениями для мелкой мускулатуры рук, проявляет интерес к участию в подвижных играх и упражнениях.</w:t>
            </w:r>
          </w:p>
        </w:tc>
      </w:tr>
    </w:tbl>
    <w:p w:rsidR="009E63F7" w:rsidRDefault="00FA02A0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                                    </w:t>
      </w: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Pr="00FA02A0" w:rsidRDefault="00FA02A0" w:rsidP="009E63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Список литературы</w:t>
      </w:r>
      <w:r w:rsidR="009E63F7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FA02A0" w:rsidRPr="00FA02A0" w:rsidRDefault="00FA02A0" w:rsidP="00FA02A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1.Федеральный закон  от29.12.2012 г. № 273-ФЗ "Об образовании в Российской Федерации"</w:t>
      </w:r>
    </w:p>
    <w:p w:rsidR="00FA02A0" w:rsidRPr="00FA02A0" w:rsidRDefault="00FA02A0" w:rsidP="00FA02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2.Федеральный государственный образовательный стандарт дошкольного образования  (приказ  </w:t>
      </w:r>
      <w:proofErr w:type="spellStart"/>
      <w:r w:rsidRPr="00FA02A0"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России от 17.10.2013 № 1155)</w:t>
      </w:r>
    </w:p>
    <w:p w:rsidR="00FA02A0" w:rsidRPr="00FA02A0" w:rsidRDefault="00FA02A0" w:rsidP="00FA02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>3.Приказ Министерства образования и науки РФ «Об утверждении Порядка  организации и осуществления образовательной деятельности по общеобразовательным программ дошкольного образования» (приказ  </w:t>
      </w:r>
      <w:proofErr w:type="spellStart"/>
      <w:r w:rsidRPr="00FA02A0"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России от 30.08.2013 №1014)</w:t>
      </w:r>
    </w:p>
    <w:p w:rsidR="00FA02A0" w:rsidRDefault="009C2B68" w:rsidP="00FA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 w:rsidR="00761DDF">
        <w:rPr>
          <w:rFonts w:ascii="Times New Roman" w:eastAsia="Times New Roman" w:hAnsi="Times New Roman" w:cs="Times New Roman"/>
          <w:color w:val="000000"/>
          <w:sz w:val="28"/>
        </w:rPr>
        <w:t>Большая хрестоматия для дошкольников 5-6лет.</w:t>
      </w:r>
    </w:p>
    <w:p w:rsidR="00761DDF" w:rsidRDefault="00761DDF" w:rsidP="00FA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Москва, Умка 2019г.</w:t>
      </w:r>
    </w:p>
    <w:p w:rsidR="00761DDF" w:rsidRDefault="00761DDF" w:rsidP="00FA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5.Хрестоматия для чтения детям в детском саду и дома (5-6лет).</w:t>
      </w:r>
    </w:p>
    <w:p w:rsidR="00761DDF" w:rsidRDefault="00761DDF" w:rsidP="00FA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Моква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Мозаика-Синтез, 2020г.</w:t>
      </w:r>
    </w:p>
    <w:p w:rsidR="00761DDF" w:rsidRDefault="00761DDF" w:rsidP="00FA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6.Ознакомление дошкольников с литературой и развитие речи, О.С.Ушакова.</w:t>
      </w:r>
    </w:p>
    <w:p w:rsidR="00761DDF" w:rsidRPr="00FA02A0" w:rsidRDefault="00761DDF" w:rsidP="00FA02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Москва, ТЦ-Сфера, 2021г.</w:t>
      </w:r>
    </w:p>
    <w:p w:rsidR="00FA02A0" w:rsidRPr="00FA02A0" w:rsidRDefault="00FA02A0" w:rsidP="00FA02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7.Новиковская О.А. ««Скороговорки, </w:t>
      </w:r>
      <w:proofErr w:type="spellStart"/>
      <w:r w:rsidRPr="00FA02A0">
        <w:rPr>
          <w:rFonts w:ascii="Times New Roman" w:eastAsia="Times New Roman" w:hAnsi="Times New Roman" w:cs="Times New Roman"/>
          <w:color w:val="000000"/>
          <w:sz w:val="28"/>
        </w:rPr>
        <w:t>чистоговорки</w:t>
      </w:r>
      <w:proofErr w:type="spellEnd"/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, пальчиковые игры, стихи для развития речи»,  М.: </w:t>
      </w:r>
      <w:proofErr w:type="spellStart"/>
      <w:r w:rsidRPr="00FA02A0">
        <w:rPr>
          <w:rFonts w:ascii="Times New Roman" w:eastAsia="Times New Roman" w:hAnsi="Times New Roman" w:cs="Times New Roman"/>
          <w:color w:val="000000"/>
          <w:sz w:val="28"/>
        </w:rPr>
        <w:t>Астрель</w:t>
      </w:r>
      <w:proofErr w:type="spellEnd"/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, СПб.: </w:t>
      </w:r>
      <w:proofErr w:type="spellStart"/>
      <w:r w:rsidRPr="00FA02A0">
        <w:rPr>
          <w:rFonts w:ascii="Times New Roman" w:eastAsia="Times New Roman" w:hAnsi="Times New Roman" w:cs="Times New Roman"/>
          <w:color w:val="000000"/>
          <w:sz w:val="28"/>
        </w:rPr>
        <w:t>Астрель</w:t>
      </w:r>
      <w:proofErr w:type="spellEnd"/>
      <w:r w:rsidRPr="00FA02A0">
        <w:rPr>
          <w:rFonts w:ascii="Times New Roman" w:eastAsia="Times New Roman" w:hAnsi="Times New Roman" w:cs="Times New Roman"/>
          <w:color w:val="000000"/>
          <w:sz w:val="28"/>
        </w:rPr>
        <w:t xml:space="preserve"> – СПб, 2009 год.</w:t>
      </w: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63F7" w:rsidRDefault="009E63F7" w:rsidP="00FA02A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8620CA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8620CA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8620CA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C2B68" w:rsidRDefault="009C2B68" w:rsidP="008620CA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61DDF" w:rsidRDefault="00761DDF" w:rsidP="008620CA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2A0" w:rsidRPr="00FA02A0" w:rsidRDefault="00FA02A0" w:rsidP="008620CA">
      <w:pPr>
        <w:shd w:val="clear" w:color="auto" w:fill="FFFFFF"/>
        <w:spacing w:after="0" w:line="240" w:lineRule="auto"/>
        <w:ind w:right="282"/>
        <w:jc w:val="center"/>
        <w:rPr>
          <w:rFonts w:ascii="Calibri" w:eastAsia="Times New Roman" w:hAnsi="Calibri" w:cs="Times New Roman"/>
          <w:color w:val="000000"/>
        </w:rPr>
      </w:pPr>
      <w:r w:rsidRPr="00FA02A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Перспективное планирование кружковой деятельности</w:t>
      </w:r>
      <w:r w:rsidR="008620CA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tbl>
      <w:tblPr>
        <w:tblW w:w="11472" w:type="dxa"/>
        <w:tblInd w:w="-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9"/>
        <w:gridCol w:w="1139"/>
        <w:gridCol w:w="2856"/>
        <w:gridCol w:w="5978"/>
      </w:tblGrid>
      <w:tr w:rsidR="00FA02A0" w:rsidRPr="00FA02A0" w:rsidTr="008620CA">
        <w:trPr>
          <w:trHeight w:val="580"/>
        </w:trPr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 недели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недели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Задачи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ind w:right="1162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 кружкового занятия</w:t>
            </w:r>
          </w:p>
        </w:tc>
      </w:tr>
      <w:tr w:rsidR="00FA02A0" w:rsidRPr="00FA02A0" w:rsidTr="008620CA">
        <w:trPr>
          <w:trHeight w:val="284"/>
        </w:trPr>
        <w:tc>
          <w:tcPr>
            <w:tcW w:w="11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ind w:right="1162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FA02A0" w:rsidRPr="00FA02A0" w:rsidRDefault="00FA02A0" w:rsidP="00FA02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82" w:type="dxa"/>
        <w:tblInd w:w="-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4"/>
        <w:gridCol w:w="512"/>
        <w:gridCol w:w="3075"/>
        <w:gridCol w:w="6381"/>
      </w:tblGrid>
      <w:tr w:rsidR="00FA02A0" w:rsidRPr="00FA02A0" w:rsidTr="008620CA">
        <w:trPr>
          <w:trHeight w:val="302"/>
        </w:trPr>
        <w:tc>
          <w:tcPr>
            <w:tcW w:w="11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ОКТЯБРЬ</w:t>
            </w:r>
          </w:p>
        </w:tc>
      </w:tr>
      <w:tr w:rsidR="00FA02A0" w:rsidRPr="00FA02A0" w:rsidTr="008620CA">
        <w:trPr>
          <w:trHeight w:val="1525"/>
        </w:trPr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«Осень»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C2B68" w:rsidRDefault="009C2B68" w:rsidP="00FA02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детей с кружковой работой, целями и задачами.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«Дождик».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«За грибами» (часть 1).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«Осень наступала».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  <w:r w:rsidR="00761DD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FA02A0" w:rsidRPr="00FA02A0" w:rsidTr="008620CA">
        <w:trPr>
          <w:trHeight w:val="135"/>
        </w:trPr>
        <w:tc>
          <w:tcPr>
            <w:tcW w:w="15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познавательно-речевой  деятельности детей, развитие фонетического слуха, пополнение словарного запаса.</w:t>
            </w:r>
          </w:p>
        </w:tc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«За грибами за орехами».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«За грибами» (часть 2).</w:t>
            </w:r>
          </w:p>
          <w:p w:rsidR="00FA02A0" w:rsidRPr="00FA02A0" w:rsidRDefault="00FA02A0" w:rsidP="00FA02A0">
            <w:pPr>
              <w:spacing w:after="0" w:line="240" w:lineRule="auto"/>
              <w:ind w:right="130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«Осень, осень листопад».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35"/>
        </w:trPr>
        <w:tc>
          <w:tcPr>
            <w:tcW w:w="15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кругозора.</w:t>
            </w:r>
          </w:p>
        </w:tc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«Рябиновые бусы».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«За грибами» (часть 3).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«За грибами».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35"/>
        </w:trPr>
        <w:tc>
          <w:tcPr>
            <w:tcW w:w="15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запоминание стихотворения, улучшение внимание, памяти, развитие творческих способностей детей</w:t>
            </w:r>
          </w:p>
        </w:tc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«В лес по ягоды».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«Лесные ягоды».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«Яблонька».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</w:tbl>
    <w:p w:rsidR="00FA02A0" w:rsidRPr="00FA02A0" w:rsidRDefault="00FA02A0" w:rsidP="00FA02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82" w:type="dxa"/>
        <w:tblInd w:w="-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1"/>
        <w:gridCol w:w="414"/>
        <w:gridCol w:w="3118"/>
        <w:gridCol w:w="6379"/>
      </w:tblGrid>
      <w:tr w:rsidR="00FA02A0" w:rsidRPr="00FA02A0" w:rsidTr="008620CA">
        <w:trPr>
          <w:trHeight w:val="324"/>
        </w:trPr>
        <w:tc>
          <w:tcPr>
            <w:tcW w:w="11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НОЯБРЬ</w:t>
            </w:r>
          </w:p>
        </w:tc>
      </w:tr>
      <w:tr w:rsidR="00FA02A0" w:rsidRPr="00FA02A0" w:rsidTr="008620CA">
        <w:trPr>
          <w:trHeight w:val="2265"/>
        </w:trPr>
        <w:tc>
          <w:tcPr>
            <w:tcW w:w="1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lastRenderedPageBreak/>
              <w:t>«Игрушки»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познавательно-речевой  деятельности детей, развитие фонетического слуха, пополнение словарного запаса, улучшение памяти и внимания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«Барабан». «Игрушки-погремушки».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«Танины игрушки» (часть 1).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«Любимые игрушки».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45"/>
        </w:trPr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запоминание стихотворения, улучшение внимание, памяти, развитие творческих способностей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«Заводная машинка».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«Танины игрушки» (часть 2).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«Футбол».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45"/>
        </w:trPr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«Пошли пальчики гулять». «Лесенка»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«Танины игрушки» (часть 3).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«Ванька-встанька».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45"/>
        </w:trPr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«Через палочку шагай».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«Танины игрушки» (повторение).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«Рифмовки». «Загадки».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</w:tbl>
    <w:p w:rsidR="00FA02A0" w:rsidRPr="00FA02A0" w:rsidRDefault="00FA02A0" w:rsidP="00FA02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2038" w:type="dxa"/>
        <w:tblInd w:w="-10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6"/>
        <w:gridCol w:w="425"/>
        <w:gridCol w:w="3118"/>
        <w:gridCol w:w="6379"/>
      </w:tblGrid>
      <w:tr w:rsidR="00FA02A0" w:rsidRPr="00FA02A0" w:rsidTr="008620CA">
        <w:trPr>
          <w:trHeight w:val="310"/>
        </w:trPr>
        <w:tc>
          <w:tcPr>
            <w:tcW w:w="1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Д</w:t>
            </w:r>
            <w:r w:rsidR="008620C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   Д</w:t>
            </w: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ЕКАБРЬ</w:t>
            </w:r>
          </w:p>
        </w:tc>
      </w:tr>
      <w:tr w:rsidR="00FA02A0" w:rsidRPr="00FA02A0" w:rsidTr="008620CA">
        <w:trPr>
          <w:trHeight w:val="2804"/>
        </w:trPr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«</w:t>
            </w:r>
            <w:r w:rsidR="008620C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   </w:t>
            </w: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Зима»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«Зимой».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«Зимой во дворе».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«Встреча зимы».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39"/>
        </w:trPr>
        <w:tc>
          <w:tcPr>
            <w:tcW w:w="2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Овладение пальчиками, запоминание стихотворения, улучшение внимание, </w:t>
            </w: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памяти, развитие творческих способностей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Зарядка для пальчиков: «Пришла зима».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«Зимой во дворе» (повторение).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Стихотворения для развития речи: «Ой мороз, </w:t>
            </w: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мороз».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39"/>
        </w:trPr>
        <w:tc>
          <w:tcPr>
            <w:tcW w:w="2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«Новогодняя елочка».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«Подарки деда Мороза».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«Новый год».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39"/>
        </w:trPr>
        <w:tc>
          <w:tcPr>
            <w:tcW w:w="2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познавательно-речевой  деятельности детей, развитие фонетического слуха, пополнение словарного запаса, улучшение памяти и внимания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«Новый год». Игра «лыжи, санки и коньки»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«Подарки деда Мороза» (повторение).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«Рифмовки». «Загадки».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</w:tbl>
    <w:p w:rsidR="00FA02A0" w:rsidRPr="00FA02A0" w:rsidRDefault="00FA02A0" w:rsidP="00FA02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57" w:type="dxa"/>
        <w:tblInd w:w="-4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5"/>
        <w:gridCol w:w="425"/>
        <w:gridCol w:w="3118"/>
        <w:gridCol w:w="6379"/>
      </w:tblGrid>
      <w:tr w:rsidR="00FA02A0" w:rsidRPr="00FA02A0" w:rsidTr="008620CA">
        <w:tc>
          <w:tcPr>
            <w:tcW w:w="11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ЯНВАРЬ</w:t>
            </w:r>
          </w:p>
        </w:tc>
      </w:tr>
      <w:tr w:rsidR="00FA02A0" w:rsidRPr="00FA02A0" w:rsidTr="008620CA"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«Домашние животные»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</w:t>
            </w: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Цыпа-цыпа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». «Коза и козленок».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«Кошка».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«Как животных нам назвать».</w:t>
            </w:r>
          </w:p>
        </w:tc>
      </w:tr>
      <w:tr w:rsidR="00FA02A0" w:rsidRPr="00FA02A0" w:rsidTr="008620CA"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запоминание стихотворения, улучшение внимание, памяти, развитие творческих способностей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«Бычок». «Петушок».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«Собака».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«По хозяйству помогаем».</w:t>
            </w:r>
          </w:p>
        </w:tc>
      </w:tr>
      <w:tr w:rsidR="00FA02A0" w:rsidRPr="00FA02A0" w:rsidTr="008620CA"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Овладение пальчиками, развитие координации </w:t>
            </w: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движений, запоминание 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Зарядка для пальчиков: «На дворе».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«Лошадь».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Стихотворения для развития речи: «На лошадке».</w:t>
            </w:r>
          </w:p>
        </w:tc>
      </w:tr>
      <w:tr w:rsidR="00FA02A0" w:rsidRPr="00FA02A0" w:rsidTr="008620CA"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познавательно-речевой  деятельности детей, развитие фонетического слуха, пополнение словарного запаса, улучшение памяти и внимания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«Лошадки». «Гуси».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«Корова».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«Рифмовки». «Загадки».</w:t>
            </w:r>
          </w:p>
        </w:tc>
      </w:tr>
    </w:tbl>
    <w:p w:rsidR="00FA02A0" w:rsidRPr="00FA02A0" w:rsidRDefault="00FA02A0" w:rsidP="00FA02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57" w:type="dxa"/>
        <w:tblInd w:w="-4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5"/>
        <w:gridCol w:w="425"/>
        <w:gridCol w:w="3118"/>
        <w:gridCol w:w="6379"/>
      </w:tblGrid>
      <w:tr w:rsidR="00FA02A0" w:rsidRPr="00FA02A0" w:rsidTr="008620CA">
        <w:tc>
          <w:tcPr>
            <w:tcW w:w="11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ФЕВРАЛЬ</w:t>
            </w:r>
          </w:p>
        </w:tc>
      </w:tr>
      <w:tr w:rsidR="00FA02A0" w:rsidRPr="00FA02A0" w:rsidTr="008620CA"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«Дикие животные»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познавательно-речевой  деятельности детей, развитие фонетического слуха, пополнение словарного запаса, улучшение памяти и внимания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</w:t>
            </w: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Кукушечка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». «Дятел»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«В лесу» (часть 1).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«Как животных нам назвать?».</w:t>
            </w:r>
          </w:p>
        </w:tc>
      </w:tr>
      <w:tr w:rsidR="00FA02A0" w:rsidRPr="00FA02A0" w:rsidTr="008620CA"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«Вышел зайчик погулять».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«В лесу» (часть 2).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</w:t>
            </w: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Совушка-сова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</w:tc>
      </w:tr>
      <w:tr w:rsidR="00FA02A0" w:rsidRPr="00FA02A0" w:rsidTr="008620CA"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Овладение пальчиками, запоминание стихотворения, улучшение внимание, памяти, развитие </w:t>
            </w: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творческих способностей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Зарядка для пальчиков: «Зайцы». «</w:t>
            </w: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Совушка-сова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«В лесу» (часть 3).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«Рифмовки».</w:t>
            </w:r>
          </w:p>
        </w:tc>
      </w:tr>
      <w:tr w:rsidR="00FA02A0" w:rsidRPr="00FA02A0" w:rsidTr="008620CA"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«Рисуем человечка».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«В лесу» (повторение).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«Загадки».</w:t>
            </w:r>
          </w:p>
        </w:tc>
      </w:tr>
    </w:tbl>
    <w:p w:rsidR="00FA02A0" w:rsidRPr="00FA02A0" w:rsidRDefault="00FA02A0" w:rsidP="00FA02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57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5"/>
        <w:gridCol w:w="425"/>
        <w:gridCol w:w="3118"/>
        <w:gridCol w:w="6379"/>
      </w:tblGrid>
      <w:tr w:rsidR="00FA02A0" w:rsidRPr="00FA02A0" w:rsidTr="008620CA">
        <w:tc>
          <w:tcPr>
            <w:tcW w:w="11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МАРТ</w:t>
            </w:r>
          </w:p>
        </w:tc>
      </w:tr>
      <w:tr w:rsidR="00FA02A0" w:rsidRPr="00FA02A0" w:rsidTr="008620CA"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«Весна»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«Пришла весна».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«Весенняя прогулка» (часть 1).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«Будем вместе мы играть».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познавательно-речевой  деятельности детей, развитие фонетического слуха, пополнение словарного запаса, улучшение памяти и внимания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«Птичка».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«Весенняя прогулка» (часть 2).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«Будем вместе мы играть» (повторение).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запоминание стихотворения, улучшение внимание, памяти, развитие творческих способностей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«Сосулька».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«Цветы и насекомые» (часть 1).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«Рифмовки».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Овладение пальчиками, развитие координации движений, запоминание </w:t>
            </w: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Зарядка для пальчиков: «Луг». «Подсолнушек».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«Цветы и насекомые» (часть 2).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Стихотворения для развития речи: «Загадки».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</w:tbl>
    <w:p w:rsidR="00FA02A0" w:rsidRPr="00FA02A0" w:rsidRDefault="00FA02A0" w:rsidP="00FA02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82" w:type="dxa"/>
        <w:tblInd w:w="-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425"/>
        <w:gridCol w:w="3118"/>
        <w:gridCol w:w="6379"/>
      </w:tblGrid>
      <w:tr w:rsidR="00FA02A0" w:rsidRPr="00FA02A0" w:rsidTr="008620CA">
        <w:trPr>
          <w:trHeight w:val="317"/>
        </w:trPr>
        <w:tc>
          <w:tcPr>
            <w:tcW w:w="11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АПРЕЛЬ</w:t>
            </w:r>
          </w:p>
        </w:tc>
      </w:tr>
      <w:tr w:rsidR="00FA02A0" w:rsidRPr="00FA02A0" w:rsidTr="008620CA">
        <w:trPr>
          <w:trHeight w:val="1919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«Овощи»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«Приглашаем в огород».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«Репка».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«В саду».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42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познавательно-речевой  деятельности детей, развитие фонетического слуха, пополнение словарного запаса, улучшение памяти и внимания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«Морковка».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«Репка» (повторение).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«В саду» (повторение).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42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«Капуста». «Картошка»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«Сладко и горько».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«Рифмовки».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42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Овладение пальчиками, запоминание стихотворения, улучшение внимание, </w:t>
            </w: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памяти, развитие творческих способностей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Зарядка для пальчиков: «Пирожки».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«Сладко и горько» (повторение).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«загадки».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</w:tbl>
    <w:p w:rsidR="00FA02A0" w:rsidRPr="00FA02A0" w:rsidRDefault="00FA02A0" w:rsidP="00FA02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57" w:type="dxa"/>
        <w:tblInd w:w="-4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5"/>
        <w:gridCol w:w="425"/>
        <w:gridCol w:w="3118"/>
        <w:gridCol w:w="6379"/>
      </w:tblGrid>
      <w:tr w:rsidR="00FA02A0" w:rsidRPr="00FA02A0" w:rsidTr="008620CA">
        <w:trPr>
          <w:trHeight w:val="300"/>
        </w:trPr>
        <w:tc>
          <w:tcPr>
            <w:tcW w:w="11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МАЙ</w:t>
            </w:r>
          </w:p>
        </w:tc>
      </w:tr>
      <w:tr w:rsidR="00FA02A0" w:rsidRPr="00FA02A0" w:rsidTr="008620CA">
        <w:trPr>
          <w:trHeight w:val="2101"/>
        </w:trPr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«Лето»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запоминание стихотворения, улучшение внимание, памяти, развитие творческих способностей детей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«Солнышко». «Дождик».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«Летняя прогулка» (часть 1).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«Будем лето мы встречать».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34"/>
        </w:trPr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«Во сыром бору».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«Летняя прогулка» (часть 2).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«В лесу».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34"/>
        </w:trPr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познавательно-речевой  деятельности детей, развитие фонетического слуха, пополнение словарного запаса, улучшение памяти и внимания детей.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«На лужок». «На горе».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«Летняя прогулка» (часть 3).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«Дождик».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  <w:tr w:rsidR="00FA02A0" w:rsidRPr="00FA02A0" w:rsidTr="008620CA">
        <w:trPr>
          <w:trHeight w:val="134"/>
        </w:trPr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2A0" w:rsidRPr="00FA02A0" w:rsidRDefault="00FA02A0" w:rsidP="00FA02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пальчиками, развитие координации движений, запоминание стихотворений, расширение кругозора, выработка чувства ритма, улучшение дикции, интонационной выразительной речи, развитие наблюдательности.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пальчиков: «Гули-гули». «Радуга».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язычка: «Летняя прогулка» (повторение).</w:t>
            </w:r>
          </w:p>
          <w:p w:rsidR="00FA02A0" w:rsidRPr="00FA02A0" w:rsidRDefault="00FA02A0" w:rsidP="00FA02A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Стихотворения для развития речи: «Рифмовки». «Загадки».</w:t>
            </w:r>
          </w:p>
          <w:p w:rsidR="00FA02A0" w:rsidRPr="00FA02A0" w:rsidRDefault="00FA02A0" w:rsidP="00FA02A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FA02A0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скороговорки</w:t>
            </w:r>
          </w:p>
        </w:tc>
      </w:tr>
    </w:tbl>
    <w:p w:rsidR="00DF74A6" w:rsidRDefault="00DF74A6"/>
    <w:p w:rsidR="009C2B68" w:rsidRPr="001358D7" w:rsidRDefault="009C2B68" w:rsidP="009C2B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8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</w:p>
    <w:p w:rsidR="009C2B68" w:rsidRPr="00761DDF" w:rsidRDefault="009C2B68" w:rsidP="009C2B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1DDF">
        <w:rPr>
          <w:rFonts w:ascii="Times New Roman" w:eastAsia="Times New Roman" w:hAnsi="Times New Roman" w:cs="Times New Roman"/>
          <w:b/>
          <w:sz w:val="40"/>
          <w:szCs w:val="40"/>
        </w:rPr>
        <w:t>Список детей группы "Теремок"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170A3">
        <w:rPr>
          <w:rFonts w:ascii="Times New Roman" w:hAnsi="Times New Roman" w:cs="Times New Roman"/>
          <w:b/>
          <w:i/>
          <w:sz w:val="40"/>
          <w:szCs w:val="40"/>
        </w:rPr>
        <w:t xml:space="preserve">1.Ардагина </w:t>
      </w:r>
      <w:proofErr w:type="spellStart"/>
      <w:r w:rsidRPr="003170A3">
        <w:rPr>
          <w:rFonts w:ascii="Times New Roman" w:hAnsi="Times New Roman" w:cs="Times New Roman"/>
          <w:b/>
          <w:i/>
          <w:sz w:val="40"/>
          <w:szCs w:val="40"/>
        </w:rPr>
        <w:t>Эвелина</w:t>
      </w:r>
      <w:proofErr w:type="spellEnd"/>
    </w:p>
    <w:p w:rsidR="00761DDF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170A3">
        <w:rPr>
          <w:rFonts w:ascii="Times New Roman" w:hAnsi="Times New Roman" w:cs="Times New Roman"/>
          <w:b/>
          <w:i/>
          <w:sz w:val="40"/>
          <w:szCs w:val="40"/>
        </w:rPr>
        <w:t>2.Аюшеев Дмитрий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3.Аюшеева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Нарана</w:t>
      </w:r>
      <w:proofErr w:type="spellEnd"/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4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.Аюшеев Родион</w:t>
      </w:r>
    </w:p>
    <w:p w:rsidR="00761DDF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5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.Базарсадаев Баян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6.Бухольцев Дмитрий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7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.Ганеева Таисия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8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.Гончарук Богдан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9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 xml:space="preserve">.Гребенас </w:t>
      </w:r>
      <w:proofErr w:type="spellStart"/>
      <w:r w:rsidRPr="003170A3">
        <w:rPr>
          <w:rFonts w:ascii="Times New Roman" w:hAnsi="Times New Roman" w:cs="Times New Roman"/>
          <w:b/>
          <w:i/>
          <w:sz w:val="40"/>
          <w:szCs w:val="40"/>
        </w:rPr>
        <w:t>Аксиния</w:t>
      </w:r>
      <w:proofErr w:type="spellEnd"/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10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.Дылыков Максим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11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.Дылыков Тимур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170A3">
        <w:rPr>
          <w:rFonts w:ascii="Times New Roman" w:hAnsi="Times New Roman" w:cs="Times New Roman"/>
          <w:b/>
          <w:i/>
          <w:sz w:val="40"/>
          <w:szCs w:val="40"/>
        </w:rPr>
        <w:t>1</w:t>
      </w:r>
      <w:r>
        <w:rPr>
          <w:rFonts w:ascii="Times New Roman" w:hAnsi="Times New Roman" w:cs="Times New Roman"/>
          <w:b/>
          <w:i/>
          <w:sz w:val="40"/>
          <w:szCs w:val="40"/>
        </w:rPr>
        <w:t>2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.Заиграева Анна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170A3">
        <w:rPr>
          <w:rFonts w:ascii="Times New Roman" w:hAnsi="Times New Roman" w:cs="Times New Roman"/>
          <w:b/>
          <w:i/>
          <w:sz w:val="40"/>
          <w:szCs w:val="40"/>
        </w:rPr>
        <w:t>1</w:t>
      </w:r>
      <w:r>
        <w:rPr>
          <w:rFonts w:ascii="Times New Roman" w:hAnsi="Times New Roman" w:cs="Times New Roman"/>
          <w:b/>
          <w:i/>
          <w:sz w:val="40"/>
          <w:szCs w:val="40"/>
        </w:rPr>
        <w:t>3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.Исаева Виктория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170A3">
        <w:rPr>
          <w:rFonts w:ascii="Times New Roman" w:hAnsi="Times New Roman" w:cs="Times New Roman"/>
          <w:b/>
          <w:i/>
          <w:sz w:val="40"/>
          <w:szCs w:val="40"/>
        </w:rPr>
        <w:t>1</w:t>
      </w:r>
      <w:r>
        <w:rPr>
          <w:rFonts w:ascii="Times New Roman" w:hAnsi="Times New Roman" w:cs="Times New Roman"/>
          <w:b/>
          <w:i/>
          <w:sz w:val="40"/>
          <w:szCs w:val="40"/>
        </w:rPr>
        <w:t>4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.Лиф София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170A3">
        <w:rPr>
          <w:rFonts w:ascii="Times New Roman" w:hAnsi="Times New Roman" w:cs="Times New Roman"/>
          <w:b/>
          <w:i/>
          <w:sz w:val="40"/>
          <w:szCs w:val="40"/>
        </w:rPr>
        <w:t>1</w:t>
      </w:r>
      <w:r>
        <w:rPr>
          <w:rFonts w:ascii="Times New Roman" w:hAnsi="Times New Roman" w:cs="Times New Roman"/>
          <w:b/>
          <w:i/>
          <w:sz w:val="40"/>
          <w:szCs w:val="40"/>
        </w:rPr>
        <w:t>5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.Маньков Арсений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170A3">
        <w:rPr>
          <w:rFonts w:ascii="Times New Roman" w:hAnsi="Times New Roman" w:cs="Times New Roman"/>
          <w:b/>
          <w:i/>
          <w:sz w:val="40"/>
          <w:szCs w:val="40"/>
        </w:rPr>
        <w:t>1</w:t>
      </w:r>
      <w:r>
        <w:rPr>
          <w:rFonts w:ascii="Times New Roman" w:hAnsi="Times New Roman" w:cs="Times New Roman"/>
          <w:b/>
          <w:i/>
          <w:sz w:val="40"/>
          <w:szCs w:val="40"/>
        </w:rPr>
        <w:t>6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.Насухин Савелий</w:t>
      </w:r>
    </w:p>
    <w:p w:rsidR="00761DDF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170A3">
        <w:rPr>
          <w:rFonts w:ascii="Times New Roman" w:hAnsi="Times New Roman" w:cs="Times New Roman"/>
          <w:b/>
          <w:i/>
          <w:sz w:val="40"/>
          <w:szCs w:val="40"/>
        </w:rPr>
        <w:t>1</w:t>
      </w:r>
      <w:r>
        <w:rPr>
          <w:rFonts w:ascii="Times New Roman" w:hAnsi="Times New Roman" w:cs="Times New Roman"/>
          <w:b/>
          <w:i/>
          <w:sz w:val="40"/>
          <w:szCs w:val="40"/>
        </w:rPr>
        <w:t>7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.Нечаева Арина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18.Нечаева Елизавета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170A3">
        <w:rPr>
          <w:rFonts w:ascii="Times New Roman" w:hAnsi="Times New Roman" w:cs="Times New Roman"/>
          <w:b/>
          <w:i/>
          <w:sz w:val="40"/>
          <w:szCs w:val="40"/>
        </w:rPr>
        <w:t>1</w:t>
      </w:r>
      <w:r>
        <w:rPr>
          <w:rFonts w:ascii="Times New Roman" w:hAnsi="Times New Roman" w:cs="Times New Roman"/>
          <w:b/>
          <w:i/>
          <w:sz w:val="40"/>
          <w:szCs w:val="40"/>
        </w:rPr>
        <w:t>9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.Падерин Антон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20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.Суворов Егор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21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.Сучков Марк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22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.Телешева Лидия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23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.Телешева София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24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.Титов Руслан</w:t>
      </w:r>
    </w:p>
    <w:p w:rsidR="00761DDF" w:rsidRPr="003170A3" w:rsidRDefault="00761DDF" w:rsidP="00761DDF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25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.Хохлов Богдан</w:t>
      </w:r>
    </w:p>
    <w:p w:rsidR="009C2B68" w:rsidRDefault="00761DDF" w:rsidP="00761DDF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26</w:t>
      </w:r>
      <w:r w:rsidRPr="003170A3">
        <w:rPr>
          <w:rFonts w:ascii="Times New Roman" w:hAnsi="Times New Roman" w:cs="Times New Roman"/>
          <w:b/>
          <w:i/>
          <w:sz w:val="40"/>
          <w:szCs w:val="40"/>
        </w:rPr>
        <w:t>.Хунхенов Илья</w:t>
      </w: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DDF" w:rsidRDefault="00761DDF" w:rsidP="009C2B68">
      <w:pPr>
        <w:tabs>
          <w:tab w:val="left" w:pos="31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7E5150" w:rsidRDefault="007E5150" w:rsidP="007E5150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Табель посещаемости кружка.</w:t>
      </w: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 w:rsidP="009C2B6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68" w:rsidRDefault="009C2B68"/>
    <w:sectPr w:rsidR="009C2B68" w:rsidSect="008620CA">
      <w:pgSz w:w="11906" w:h="16838"/>
      <w:pgMar w:top="1134" w:right="567" w:bottom="1134" w:left="85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3355"/>
    <w:multiLevelType w:val="multilevel"/>
    <w:tmpl w:val="3ADE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02A0"/>
    <w:rsid w:val="002E675F"/>
    <w:rsid w:val="0051545B"/>
    <w:rsid w:val="00761DDF"/>
    <w:rsid w:val="007E5150"/>
    <w:rsid w:val="008620CA"/>
    <w:rsid w:val="009C2B68"/>
    <w:rsid w:val="009E63F7"/>
    <w:rsid w:val="00AD78B4"/>
    <w:rsid w:val="00B4142C"/>
    <w:rsid w:val="00B927BA"/>
    <w:rsid w:val="00C2315D"/>
    <w:rsid w:val="00D104E9"/>
    <w:rsid w:val="00DF0740"/>
    <w:rsid w:val="00DF74A6"/>
    <w:rsid w:val="00FA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A6"/>
  </w:style>
  <w:style w:type="paragraph" w:styleId="1">
    <w:name w:val="heading 1"/>
    <w:basedOn w:val="a"/>
    <w:next w:val="a"/>
    <w:link w:val="10"/>
    <w:uiPriority w:val="9"/>
    <w:qFormat/>
    <w:rsid w:val="00FA02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FA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A02A0"/>
  </w:style>
  <w:style w:type="paragraph" w:customStyle="1" w:styleId="c3">
    <w:name w:val="c3"/>
    <w:basedOn w:val="a"/>
    <w:rsid w:val="00FA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A02A0"/>
  </w:style>
  <w:style w:type="character" w:customStyle="1" w:styleId="c14">
    <w:name w:val="c14"/>
    <w:basedOn w:val="a0"/>
    <w:rsid w:val="00FA02A0"/>
  </w:style>
  <w:style w:type="paragraph" w:customStyle="1" w:styleId="c18">
    <w:name w:val="c18"/>
    <w:basedOn w:val="a"/>
    <w:rsid w:val="00FA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FA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A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0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A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A0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C2B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E1985-1732-4080-9D31-35E545AF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17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cp:lastPrinted>2022-10-30T09:15:00Z</cp:lastPrinted>
  <dcterms:created xsi:type="dcterms:W3CDTF">2022-09-25T12:18:00Z</dcterms:created>
  <dcterms:modified xsi:type="dcterms:W3CDTF">2022-10-30T13:18:00Z</dcterms:modified>
</cp:coreProperties>
</file>