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B1" w:rsidRDefault="00E30AB1" w:rsidP="00E30AB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МУНИЦИПАЛЬНОЕ АВТОНОМНОЕ ДОШКОЛЬНОЕ</w:t>
      </w:r>
    </w:p>
    <w:p w:rsidR="00E30AB1" w:rsidRDefault="00E30AB1" w:rsidP="00E30AB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ОБРАЗОВАТЕЛЬНОЕ УЧРЕЖДЕНИЕ</w:t>
      </w:r>
    </w:p>
    <w:p w:rsidR="00E30AB1" w:rsidRPr="00303060" w:rsidRDefault="00E30AB1" w:rsidP="00E30AB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ДЕТСКИЙ САД №8 «АЮНА»</w:t>
      </w:r>
    </w:p>
    <w:p w:rsidR="00E30AB1" w:rsidRPr="00303060" w:rsidRDefault="00E30AB1" w:rsidP="00E30AB1">
      <w:pPr>
        <w:spacing w:after="0" w:line="240" w:lineRule="auto"/>
        <w:rPr>
          <w:rFonts w:ascii="Times New Roman" w:eastAsia="Times New Roman" w:hAnsi="Times New Roman"/>
          <w:b/>
          <w:sz w:val="24"/>
          <w:szCs w:val="24"/>
        </w:rPr>
      </w:pPr>
    </w:p>
    <w:p w:rsidR="00E30AB1" w:rsidRDefault="00E30AB1" w:rsidP="00E30AB1">
      <w:pPr>
        <w:spacing w:after="0" w:line="240" w:lineRule="auto"/>
        <w:rPr>
          <w:rFonts w:ascii="Times New Roman" w:eastAsia="Times New Roman" w:hAnsi="Times New Roman"/>
          <w:b/>
          <w:sz w:val="24"/>
          <w:szCs w:val="24"/>
        </w:rPr>
      </w:pPr>
      <w:r w:rsidRPr="00303060">
        <w:rPr>
          <w:rFonts w:ascii="Times New Roman" w:eastAsia="Times New Roman" w:hAnsi="Times New Roman"/>
          <w:b/>
          <w:sz w:val="24"/>
          <w:szCs w:val="24"/>
        </w:rPr>
        <w:t>Согласовано</w:t>
      </w:r>
      <w:r>
        <w:rPr>
          <w:rFonts w:ascii="Times New Roman" w:eastAsia="Times New Roman" w:hAnsi="Times New Roman"/>
          <w:b/>
          <w:sz w:val="24"/>
          <w:szCs w:val="24"/>
        </w:rPr>
        <w:t xml:space="preserve">: </w:t>
      </w:r>
      <w:r w:rsidRPr="00643A8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303060">
        <w:rPr>
          <w:rFonts w:ascii="Times New Roman" w:eastAsia="Times New Roman" w:hAnsi="Times New Roman"/>
          <w:b/>
          <w:sz w:val="24"/>
          <w:szCs w:val="24"/>
        </w:rPr>
        <w:t>Утверждено</w:t>
      </w:r>
      <w:r>
        <w:rPr>
          <w:rFonts w:ascii="Times New Roman" w:eastAsia="Times New Roman" w:hAnsi="Times New Roman"/>
          <w:b/>
          <w:sz w:val="24"/>
          <w:szCs w:val="24"/>
        </w:rPr>
        <w:t>:</w:t>
      </w:r>
    </w:p>
    <w:p w:rsidR="00E30AB1" w:rsidRPr="00303060" w:rsidRDefault="00E30AB1" w:rsidP="00E30AB1">
      <w:pPr>
        <w:spacing w:after="0" w:line="240" w:lineRule="auto"/>
        <w:rPr>
          <w:rFonts w:ascii="Times New Roman" w:eastAsia="Times New Roman" w:hAnsi="Times New Roman"/>
          <w:sz w:val="24"/>
          <w:szCs w:val="24"/>
        </w:rPr>
      </w:pPr>
      <w:r w:rsidRPr="00303060">
        <w:rPr>
          <w:rFonts w:ascii="Times New Roman" w:eastAsia="Times New Roman" w:hAnsi="Times New Roman"/>
          <w:sz w:val="24"/>
          <w:szCs w:val="24"/>
        </w:rPr>
        <w:t>Старший воспитатель</w:t>
      </w:r>
      <w:r>
        <w:rPr>
          <w:rFonts w:ascii="Times New Roman" w:eastAsia="Times New Roman" w:hAnsi="Times New Roman"/>
          <w:sz w:val="24"/>
          <w:szCs w:val="24"/>
        </w:rPr>
        <w:t xml:space="preserve">                                                                                 Заведующей МАДОУ</w:t>
      </w:r>
    </w:p>
    <w:p w:rsidR="00E30AB1" w:rsidRDefault="00E30AB1" w:rsidP="00E30A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 Протопопова М.В.                                                        детский сад №8 «Аюна»</w:t>
      </w:r>
      <w:r w:rsidRPr="00303060">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E30AB1" w:rsidRPr="00303060" w:rsidRDefault="00E30AB1" w:rsidP="00E30A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«___»__________2021</w:t>
      </w:r>
      <w:r w:rsidRPr="00303060">
        <w:rPr>
          <w:rFonts w:ascii="Times New Roman" w:eastAsia="Times New Roman" w:hAnsi="Times New Roman"/>
          <w:sz w:val="24"/>
          <w:szCs w:val="24"/>
        </w:rPr>
        <w:t>г.</w:t>
      </w:r>
      <w:r>
        <w:rPr>
          <w:rFonts w:ascii="Times New Roman" w:eastAsia="Times New Roman" w:hAnsi="Times New Roman"/>
          <w:sz w:val="24"/>
          <w:szCs w:val="24"/>
        </w:rPr>
        <w:t xml:space="preserve">                                                     ____________ Серебренникова Н.Н.</w:t>
      </w:r>
      <w:r w:rsidRPr="00303060">
        <w:rPr>
          <w:rFonts w:ascii="Times New Roman" w:eastAsia="Times New Roman" w:hAnsi="Times New Roman"/>
          <w:sz w:val="24"/>
          <w:szCs w:val="24"/>
        </w:rPr>
        <w:t xml:space="preserve">      </w:t>
      </w: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jc w:val="center"/>
        <w:rPr>
          <w:sz w:val="28"/>
          <w:szCs w:val="28"/>
        </w:rPr>
      </w:pPr>
    </w:p>
    <w:p w:rsidR="00E30AB1" w:rsidRDefault="00E30AB1" w:rsidP="00E30AB1">
      <w:pPr>
        <w:pStyle w:val="a9"/>
        <w:shd w:val="clear" w:color="auto" w:fill="FFFFFF"/>
        <w:spacing w:before="0" w:beforeAutospacing="0" w:after="0" w:afterAutospacing="0" w:line="360" w:lineRule="auto"/>
        <w:jc w:val="center"/>
        <w:rPr>
          <w:sz w:val="28"/>
          <w:szCs w:val="28"/>
        </w:rPr>
      </w:pPr>
    </w:p>
    <w:p w:rsidR="00E30AB1" w:rsidRDefault="00E30AB1" w:rsidP="00E30AB1">
      <w:pPr>
        <w:pStyle w:val="a9"/>
        <w:shd w:val="clear" w:color="auto" w:fill="FFFFFF"/>
        <w:spacing w:before="0" w:beforeAutospacing="0" w:after="0" w:afterAutospacing="0" w:line="360" w:lineRule="auto"/>
        <w:jc w:val="center"/>
        <w:rPr>
          <w:sz w:val="28"/>
          <w:szCs w:val="28"/>
        </w:rPr>
      </w:pPr>
    </w:p>
    <w:p w:rsidR="00E30AB1" w:rsidRDefault="00E30AB1" w:rsidP="00E30AB1">
      <w:pPr>
        <w:pStyle w:val="a9"/>
        <w:shd w:val="clear" w:color="auto" w:fill="FFFFFF"/>
        <w:spacing w:before="0" w:beforeAutospacing="0" w:after="0" w:afterAutospacing="0" w:line="360" w:lineRule="auto"/>
        <w:jc w:val="center"/>
        <w:rPr>
          <w:sz w:val="28"/>
          <w:szCs w:val="28"/>
        </w:rPr>
      </w:pPr>
    </w:p>
    <w:p w:rsidR="00E30AB1" w:rsidRPr="00643A89" w:rsidRDefault="00E30AB1" w:rsidP="00E30AB1">
      <w:pPr>
        <w:pStyle w:val="a9"/>
        <w:shd w:val="clear" w:color="auto" w:fill="FFFFFF"/>
        <w:spacing w:before="0" w:beforeAutospacing="0" w:after="0" w:afterAutospacing="0" w:line="360" w:lineRule="auto"/>
        <w:jc w:val="center"/>
        <w:rPr>
          <w:b/>
          <w:sz w:val="28"/>
          <w:szCs w:val="28"/>
        </w:rPr>
      </w:pPr>
    </w:p>
    <w:p w:rsidR="00E30AB1" w:rsidRPr="00643A89" w:rsidRDefault="00E30AB1" w:rsidP="00E30AB1">
      <w:pPr>
        <w:pStyle w:val="a9"/>
        <w:shd w:val="clear" w:color="auto" w:fill="FFFFFF"/>
        <w:spacing w:before="0" w:beforeAutospacing="0" w:after="0" w:afterAutospacing="0" w:line="360" w:lineRule="auto"/>
        <w:jc w:val="center"/>
        <w:rPr>
          <w:b/>
          <w:sz w:val="28"/>
          <w:szCs w:val="28"/>
        </w:rPr>
      </w:pPr>
      <w:r w:rsidRPr="00643A89">
        <w:rPr>
          <w:b/>
          <w:sz w:val="28"/>
          <w:szCs w:val="28"/>
        </w:rPr>
        <w:t xml:space="preserve">Самообразование воспитателя </w:t>
      </w:r>
    </w:p>
    <w:p w:rsidR="00E30AB1" w:rsidRPr="00643A89" w:rsidRDefault="00E30AB1" w:rsidP="00E30AB1">
      <w:pPr>
        <w:pStyle w:val="a9"/>
        <w:shd w:val="clear" w:color="auto" w:fill="FFFFFF"/>
        <w:spacing w:before="0" w:beforeAutospacing="0" w:after="0" w:afterAutospacing="0" w:line="360" w:lineRule="auto"/>
        <w:jc w:val="center"/>
        <w:rPr>
          <w:b/>
          <w:sz w:val="28"/>
          <w:szCs w:val="28"/>
        </w:rPr>
      </w:pPr>
      <w:r>
        <w:rPr>
          <w:b/>
          <w:sz w:val="28"/>
          <w:szCs w:val="28"/>
        </w:rPr>
        <w:t>на 2021-2022</w:t>
      </w:r>
      <w:r w:rsidRPr="00643A89">
        <w:rPr>
          <w:b/>
          <w:sz w:val="28"/>
          <w:szCs w:val="28"/>
        </w:rPr>
        <w:t>г.</w:t>
      </w:r>
    </w:p>
    <w:p w:rsidR="00E30AB1" w:rsidRPr="00643A89" w:rsidRDefault="00E30AB1" w:rsidP="00E30AB1">
      <w:pPr>
        <w:pStyle w:val="a9"/>
        <w:shd w:val="clear" w:color="auto" w:fill="FFFFFF"/>
        <w:spacing w:before="0" w:beforeAutospacing="0" w:after="0" w:afterAutospacing="0" w:line="360" w:lineRule="auto"/>
        <w:jc w:val="center"/>
        <w:rPr>
          <w:b/>
          <w:sz w:val="28"/>
          <w:szCs w:val="28"/>
        </w:rPr>
      </w:pPr>
      <w:r w:rsidRPr="00643A89">
        <w:rPr>
          <w:b/>
          <w:sz w:val="28"/>
          <w:szCs w:val="28"/>
        </w:rPr>
        <w:t>на тему: «Активизация словаря детей 3-4 лет по ФГОС»</w:t>
      </w: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Pr="00643A89" w:rsidRDefault="00E30AB1" w:rsidP="00E30AB1">
      <w:pPr>
        <w:pStyle w:val="a9"/>
        <w:shd w:val="clear" w:color="auto" w:fill="FFFFFF"/>
        <w:spacing w:before="0" w:beforeAutospacing="0" w:after="0" w:afterAutospacing="0" w:line="360" w:lineRule="auto"/>
        <w:jc w:val="right"/>
        <w:rPr>
          <w:b/>
          <w:sz w:val="28"/>
          <w:szCs w:val="28"/>
        </w:rPr>
      </w:pPr>
      <w:r w:rsidRPr="00643A89">
        <w:rPr>
          <w:b/>
          <w:sz w:val="28"/>
          <w:szCs w:val="28"/>
        </w:rPr>
        <w:t>Воспитатель:</w:t>
      </w:r>
    </w:p>
    <w:p w:rsidR="00E30AB1" w:rsidRDefault="00E30AB1" w:rsidP="00E30AB1">
      <w:pPr>
        <w:pStyle w:val="a9"/>
        <w:shd w:val="clear" w:color="auto" w:fill="FFFFFF"/>
        <w:spacing w:before="0" w:beforeAutospacing="0" w:after="0" w:afterAutospacing="0" w:line="360" w:lineRule="auto"/>
        <w:jc w:val="right"/>
        <w:rPr>
          <w:sz w:val="28"/>
          <w:szCs w:val="28"/>
        </w:rPr>
      </w:pPr>
      <w:r>
        <w:rPr>
          <w:sz w:val="28"/>
          <w:szCs w:val="28"/>
        </w:rPr>
        <w:t>Яковенко Н.Н.</w:t>
      </w: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line="360" w:lineRule="auto"/>
        <w:rPr>
          <w:sz w:val="28"/>
          <w:szCs w:val="28"/>
        </w:rPr>
      </w:pPr>
    </w:p>
    <w:p w:rsidR="00E30AB1" w:rsidRDefault="00E30AB1" w:rsidP="00E30AB1">
      <w:pPr>
        <w:pStyle w:val="a9"/>
        <w:shd w:val="clear" w:color="auto" w:fill="FFFFFF"/>
        <w:spacing w:before="0" w:beforeAutospacing="0" w:after="0" w:afterAutospacing="0"/>
        <w:jc w:val="center"/>
        <w:rPr>
          <w:sz w:val="28"/>
          <w:szCs w:val="28"/>
        </w:rPr>
      </w:pPr>
      <w:r>
        <w:rPr>
          <w:sz w:val="28"/>
          <w:szCs w:val="28"/>
        </w:rPr>
        <w:t>г. Кяхта</w:t>
      </w:r>
    </w:p>
    <w:p w:rsidR="00E30AB1" w:rsidRDefault="00E30AB1" w:rsidP="00E30AB1">
      <w:pPr>
        <w:pStyle w:val="a9"/>
        <w:shd w:val="clear" w:color="auto" w:fill="FFFFFF"/>
        <w:spacing w:before="0" w:beforeAutospacing="0" w:after="0" w:afterAutospacing="0"/>
        <w:jc w:val="center"/>
        <w:rPr>
          <w:sz w:val="28"/>
          <w:szCs w:val="28"/>
        </w:rPr>
      </w:pPr>
      <w:r>
        <w:rPr>
          <w:sz w:val="28"/>
          <w:szCs w:val="28"/>
        </w:rPr>
        <w:t>2021 г.</w:t>
      </w:r>
    </w:p>
    <w:p w:rsidR="00E30AB1" w:rsidRDefault="00E30AB1" w:rsidP="00E30AB1">
      <w:pPr>
        <w:pStyle w:val="a9"/>
        <w:shd w:val="clear" w:color="auto" w:fill="FFFFFF"/>
        <w:spacing w:before="0" w:beforeAutospacing="0" w:after="0" w:afterAutospacing="0"/>
        <w:jc w:val="center"/>
        <w:rPr>
          <w:b/>
          <w:bCs/>
          <w:i/>
          <w:iCs/>
          <w:sz w:val="28"/>
          <w:szCs w:val="28"/>
        </w:rPr>
      </w:pPr>
    </w:p>
    <w:p w:rsidR="00E30AB1" w:rsidRDefault="00E30AB1" w:rsidP="00E30AB1">
      <w:pPr>
        <w:pStyle w:val="a9"/>
        <w:shd w:val="clear" w:color="auto" w:fill="FFFFFF"/>
        <w:spacing w:before="0" w:beforeAutospacing="0" w:after="0" w:afterAutospacing="0" w:line="360" w:lineRule="auto"/>
        <w:rPr>
          <w:b/>
          <w:bCs/>
          <w:i/>
          <w:iCs/>
          <w:sz w:val="28"/>
          <w:szCs w:val="28"/>
        </w:rPr>
      </w:pPr>
    </w:p>
    <w:p w:rsidR="00B072F4" w:rsidRPr="00643A89" w:rsidRDefault="00B072F4" w:rsidP="00CB23DD">
      <w:pPr>
        <w:pStyle w:val="a9"/>
        <w:shd w:val="clear" w:color="auto" w:fill="FFFFFF"/>
        <w:spacing w:before="0" w:beforeAutospacing="0" w:after="0" w:afterAutospacing="0" w:line="360" w:lineRule="auto"/>
        <w:jc w:val="center"/>
        <w:rPr>
          <w:sz w:val="28"/>
          <w:szCs w:val="28"/>
        </w:rPr>
      </w:pPr>
      <w:r w:rsidRPr="00643A89">
        <w:rPr>
          <w:b/>
          <w:bCs/>
          <w:i/>
          <w:iCs/>
          <w:sz w:val="28"/>
          <w:szCs w:val="28"/>
        </w:rPr>
        <w:lastRenderedPageBreak/>
        <w:t>«Хорошая речь</w:t>
      </w:r>
      <w:r w:rsidR="00643A89">
        <w:rPr>
          <w:b/>
          <w:bCs/>
          <w:i/>
          <w:iCs/>
          <w:sz w:val="28"/>
          <w:szCs w:val="28"/>
        </w:rPr>
        <w:t xml:space="preserve"> </w:t>
      </w:r>
      <w:r w:rsidRPr="00643A89">
        <w:rPr>
          <w:b/>
          <w:bCs/>
          <w:i/>
          <w:iCs/>
          <w:sz w:val="28"/>
          <w:szCs w:val="28"/>
        </w:rPr>
        <w:t>- важнейшее условие всесторонн</w:t>
      </w:r>
      <w:r w:rsidR="00643A89">
        <w:rPr>
          <w:b/>
          <w:bCs/>
          <w:i/>
          <w:iCs/>
          <w:sz w:val="28"/>
          <w:szCs w:val="28"/>
        </w:rPr>
        <w:t>его полноценного развития детей</w:t>
      </w:r>
      <w:r w:rsidRPr="00643A89">
        <w:rPr>
          <w:b/>
          <w:bCs/>
          <w:i/>
          <w:iCs/>
          <w:sz w:val="28"/>
          <w:szCs w:val="28"/>
        </w:rPr>
        <w:t>»</w:t>
      </w:r>
    </w:p>
    <w:p w:rsidR="00B072F4" w:rsidRPr="00643A89" w:rsidRDefault="00B072F4" w:rsidP="00B072F4">
      <w:pPr>
        <w:pStyle w:val="a9"/>
        <w:shd w:val="clear" w:color="auto" w:fill="FFFFFF"/>
        <w:spacing w:before="0" w:beforeAutospacing="0" w:after="0" w:afterAutospacing="0" w:line="360" w:lineRule="auto"/>
        <w:rPr>
          <w:sz w:val="28"/>
          <w:szCs w:val="28"/>
        </w:rPr>
      </w:pPr>
    </w:p>
    <w:p w:rsidR="00B072F4" w:rsidRPr="00643A89" w:rsidRDefault="00B072F4" w:rsidP="00B072F4">
      <w:pPr>
        <w:pStyle w:val="a9"/>
        <w:shd w:val="clear" w:color="auto" w:fill="FFFFFF"/>
        <w:spacing w:before="0" w:beforeAutospacing="0" w:after="0" w:afterAutospacing="0" w:line="360" w:lineRule="auto"/>
        <w:rPr>
          <w:sz w:val="28"/>
          <w:szCs w:val="28"/>
        </w:rPr>
      </w:pPr>
      <w:r w:rsidRPr="00643A89">
        <w:rPr>
          <w:i/>
          <w:sz w:val="28"/>
          <w:szCs w:val="28"/>
        </w:rPr>
        <w:t>Тема:</w:t>
      </w:r>
      <w:r w:rsidRPr="00643A89">
        <w:rPr>
          <w:sz w:val="28"/>
          <w:szCs w:val="28"/>
        </w:rPr>
        <w:t> Активизация словаря детей 3-4 лет.</w:t>
      </w:r>
    </w:p>
    <w:p w:rsidR="00B072F4" w:rsidRPr="00643A89" w:rsidRDefault="00B072F4" w:rsidP="00B072F4">
      <w:pPr>
        <w:pStyle w:val="a9"/>
        <w:shd w:val="clear" w:color="auto" w:fill="FFFFFF"/>
        <w:spacing w:before="0" w:beforeAutospacing="0" w:after="0" w:afterAutospacing="0" w:line="360" w:lineRule="auto"/>
        <w:rPr>
          <w:sz w:val="28"/>
          <w:szCs w:val="28"/>
        </w:rPr>
      </w:pPr>
      <w:r w:rsidRPr="00643A89">
        <w:rPr>
          <w:i/>
          <w:sz w:val="28"/>
          <w:szCs w:val="28"/>
        </w:rPr>
        <w:t>План</w:t>
      </w:r>
      <w:r w:rsidR="00643A89" w:rsidRPr="00643A89">
        <w:rPr>
          <w:i/>
          <w:sz w:val="28"/>
          <w:szCs w:val="28"/>
        </w:rPr>
        <w:t> работы:</w:t>
      </w:r>
      <w:r w:rsidR="00A13687">
        <w:rPr>
          <w:sz w:val="28"/>
          <w:szCs w:val="28"/>
        </w:rPr>
        <w:t xml:space="preserve"> Сентябрь-май 2021-2022 </w:t>
      </w:r>
      <w:r w:rsidRPr="00643A89">
        <w:rPr>
          <w:sz w:val="28"/>
          <w:szCs w:val="28"/>
        </w:rPr>
        <w:t>гг.</w:t>
      </w:r>
    </w:p>
    <w:p w:rsidR="00DB2909" w:rsidRPr="00DB2909" w:rsidRDefault="00DB2909" w:rsidP="00DB2909">
      <w:pPr>
        <w:pStyle w:val="a9"/>
        <w:shd w:val="clear" w:color="auto" w:fill="FFFFFF"/>
        <w:spacing w:before="0" w:beforeAutospacing="0" w:after="0" w:afterAutospacing="0" w:line="360" w:lineRule="auto"/>
        <w:jc w:val="both"/>
        <w:rPr>
          <w:sz w:val="28"/>
          <w:szCs w:val="28"/>
        </w:rPr>
      </w:pPr>
      <w:r w:rsidRPr="00DB2909">
        <w:rPr>
          <w:color w:val="111111"/>
          <w:sz w:val="28"/>
          <w:szCs w:val="28"/>
          <w:shd w:val="clear" w:color="auto" w:fill="FFFFFF"/>
        </w:rPr>
        <w:t xml:space="preserve">Цель: </w:t>
      </w:r>
      <w:r w:rsidRPr="00DB2909">
        <w:rPr>
          <w:sz w:val="28"/>
          <w:szCs w:val="28"/>
        </w:rPr>
        <w:t>изучить способы, методы и приёмы активизации речи детей младшего дошкольного возраста, объединить усилия педагогов и родителей в работе по речевому развитию детей.</w:t>
      </w:r>
    </w:p>
    <w:p w:rsidR="00DB2909" w:rsidRPr="00DB2909" w:rsidRDefault="00DB2909" w:rsidP="00DB2909">
      <w:pPr>
        <w:pStyle w:val="a9"/>
        <w:shd w:val="clear" w:color="auto" w:fill="FFFFFF"/>
        <w:spacing w:before="0" w:beforeAutospacing="0" w:after="0" w:afterAutospacing="0" w:line="360" w:lineRule="auto"/>
        <w:jc w:val="both"/>
        <w:rPr>
          <w:bCs/>
          <w:color w:val="181818"/>
          <w:sz w:val="28"/>
          <w:szCs w:val="28"/>
          <w:shd w:val="clear" w:color="auto" w:fill="FFFFFF"/>
        </w:rPr>
      </w:pPr>
      <w:r w:rsidRPr="00DB2909">
        <w:rPr>
          <w:bCs/>
          <w:color w:val="181818"/>
          <w:sz w:val="28"/>
          <w:szCs w:val="28"/>
          <w:shd w:val="clear" w:color="auto" w:fill="FFFFFF"/>
        </w:rPr>
        <w:t>Для достижения цели были поставлены следующие задачи:</w:t>
      </w:r>
    </w:p>
    <w:p w:rsidR="00DB2909" w:rsidRPr="00DB2909" w:rsidRDefault="00DB2909" w:rsidP="00DB2909">
      <w:pPr>
        <w:pStyle w:val="a9"/>
        <w:shd w:val="clear" w:color="auto" w:fill="FFFFFF"/>
        <w:spacing w:before="0" w:beforeAutospacing="0" w:after="0" w:afterAutospacing="0" w:line="360" w:lineRule="auto"/>
        <w:jc w:val="both"/>
        <w:rPr>
          <w:sz w:val="28"/>
          <w:szCs w:val="28"/>
        </w:rPr>
      </w:pPr>
      <w:r w:rsidRPr="00DB2909">
        <w:rPr>
          <w:bCs/>
          <w:color w:val="181818"/>
          <w:sz w:val="28"/>
          <w:szCs w:val="28"/>
          <w:shd w:val="clear" w:color="auto" w:fill="FFFFFF"/>
        </w:rPr>
        <w:t xml:space="preserve">1. </w:t>
      </w:r>
      <w:r w:rsidRPr="00DB2909">
        <w:rPr>
          <w:sz w:val="28"/>
          <w:szCs w:val="28"/>
        </w:rPr>
        <w:t xml:space="preserve">Изучить </w:t>
      </w:r>
      <w:r w:rsidRPr="00DB2909">
        <w:rPr>
          <w:color w:val="000000"/>
          <w:sz w:val="28"/>
          <w:szCs w:val="28"/>
          <w:shd w:val="clear" w:color="auto" w:fill="FFFFFF"/>
        </w:rPr>
        <w:t>психолого-педагогическую</w:t>
      </w:r>
      <w:r w:rsidRPr="00DB2909">
        <w:rPr>
          <w:sz w:val="28"/>
          <w:szCs w:val="28"/>
        </w:rPr>
        <w:t xml:space="preserve"> литературу по данной теме.</w:t>
      </w:r>
    </w:p>
    <w:p w:rsidR="00DB2909" w:rsidRPr="00DB2909" w:rsidRDefault="00DB2909" w:rsidP="00DB2909">
      <w:pPr>
        <w:shd w:val="clear" w:color="auto" w:fill="FFFFFF"/>
        <w:spacing w:before="45" w:after="0" w:line="360" w:lineRule="auto"/>
        <w:jc w:val="both"/>
        <w:rPr>
          <w:rFonts w:ascii="Times New Roman" w:eastAsia="Times New Roman" w:hAnsi="Times New Roman" w:cs="Times New Roman"/>
          <w:sz w:val="28"/>
          <w:szCs w:val="28"/>
          <w:lang w:eastAsia="ru-RU"/>
        </w:rPr>
      </w:pPr>
      <w:r w:rsidRPr="00DB2909">
        <w:rPr>
          <w:rFonts w:ascii="Times New Roman" w:eastAsia="Times New Roman" w:hAnsi="Times New Roman" w:cs="Times New Roman"/>
          <w:sz w:val="28"/>
          <w:szCs w:val="28"/>
          <w:lang w:eastAsia="ru-RU"/>
        </w:rPr>
        <w:t>2. Пополнить предметно-пространственную среду в группе по речевому развитию детей.</w:t>
      </w:r>
    </w:p>
    <w:p w:rsidR="00DB2909" w:rsidRPr="00DB2909" w:rsidRDefault="00DB2909" w:rsidP="00DB2909">
      <w:pPr>
        <w:shd w:val="clear" w:color="auto" w:fill="FFFFFF"/>
        <w:spacing w:before="45" w:after="0" w:line="360" w:lineRule="auto"/>
        <w:jc w:val="both"/>
        <w:rPr>
          <w:rFonts w:ascii="Times New Roman" w:eastAsia="Times New Roman" w:hAnsi="Times New Roman" w:cs="Times New Roman"/>
          <w:sz w:val="28"/>
          <w:szCs w:val="28"/>
          <w:lang w:eastAsia="ru-RU"/>
        </w:rPr>
      </w:pPr>
      <w:r w:rsidRPr="00DB2909">
        <w:rPr>
          <w:rFonts w:ascii="Times New Roman" w:eastAsia="Times New Roman" w:hAnsi="Times New Roman" w:cs="Times New Roman"/>
          <w:sz w:val="28"/>
          <w:szCs w:val="28"/>
          <w:lang w:eastAsia="ru-RU"/>
        </w:rPr>
        <w:t>3. Обогатить и расширить опыт работы в данном направлении.</w:t>
      </w:r>
    </w:p>
    <w:p w:rsidR="00DB2909" w:rsidRPr="00DB2909" w:rsidRDefault="00DB2909" w:rsidP="00DB2909">
      <w:pPr>
        <w:shd w:val="clear" w:color="auto" w:fill="FFFFFF"/>
        <w:spacing w:before="45" w:after="0" w:line="360" w:lineRule="auto"/>
        <w:jc w:val="both"/>
        <w:rPr>
          <w:rFonts w:ascii="Times New Roman" w:eastAsia="Times New Roman" w:hAnsi="Times New Roman" w:cs="Times New Roman"/>
          <w:sz w:val="28"/>
          <w:szCs w:val="28"/>
          <w:lang w:eastAsia="ru-RU"/>
        </w:rPr>
      </w:pPr>
      <w:r w:rsidRPr="00DB2909">
        <w:rPr>
          <w:rFonts w:ascii="Times New Roman" w:eastAsia="Times New Roman" w:hAnsi="Times New Roman" w:cs="Times New Roman"/>
          <w:sz w:val="28"/>
          <w:szCs w:val="28"/>
          <w:lang w:eastAsia="ru-RU"/>
        </w:rPr>
        <w:t>4.</w:t>
      </w:r>
      <w:r w:rsidRPr="00DB2909">
        <w:rPr>
          <w:rFonts w:ascii="Times New Roman" w:hAnsi="Times New Roman" w:cs="Times New Roman"/>
          <w:color w:val="000000"/>
          <w:sz w:val="28"/>
          <w:szCs w:val="28"/>
          <w:shd w:val="clear" w:color="auto" w:fill="FFFFFF"/>
        </w:rPr>
        <w:t xml:space="preserve"> Проводить работу с родителями по данной теме (консультации, родительские собрания, папки – передвижки).</w:t>
      </w:r>
    </w:p>
    <w:p w:rsidR="00DB2909" w:rsidRPr="00DB2909" w:rsidRDefault="00DB2909" w:rsidP="00DB2909">
      <w:pPr>
        <w:shd w:val="clear" w:color="auto" w:fill="FFFFFF"/>
        <w:spacing w:before="45" w:after="0" w:line="360" w:lineRule="auto"/>
        <w:jc w:val="both"/>
        <w:rPr>
          <w:rFonts w:ascii="Times New Roman" w:eastAsia="Times New Roman" w:hAnsi="Times New Roman" w:cs="Times New Roman"/>
          <w:sz w:val="28"/>
          <w:szCs w:val="28"/>
          <w:lang w:eastAsia="ru-RU"/>
        </w:rPr>
      </w:pPr>
      <w:r w:rsidRPr="00DB2909">
        <w:rPr>
          <w:rFonts w:ascii="Times New Roman" w:eastAsia="Times New Roman" w:hAnsi="Times New Roman" w:cs="Times New Roman"/>
          <w:sz w:val="28"/>
          <w:szCs w:val="28"/>
          <w:lang w:eastAsia="ru-RU"/>
        </w:rPr>
        <w:t>5. Создать благоприятные условия развития детей в соответствии с их возрастными и индивидуальными особенностями.</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b/>
          <w:bCs/>
          <w:sz w:val="28"/>
          <w:szCs w:val="28"/>
        </w:rPr>
        <w:t>Актуальность темы</w:t>
      </w:r>
      <w:r w:rsidRPr="00643A89">
        <w:rPr>
          <w:rStyle w:val="apple-converted-space"/>
          <w:sz w:val="28"/>
          <w:szCs w:val="28"/>
        </w:rPr>
        <w:t> </w:t>
      </w:r>
      <w:r w:rsidRPr="00643A89">
        <w:rPr>
          <w:sz w:val="28"/>
          <w:szCs w:val="28"/>
        </w:rPr>
        <w:t>состоит в том, что среди многих важных задач воспитания и обучения детей дошкольного возраста в детском саду обучение родному языку, - одна из главных.</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Словарь дошкольника на четвертом году жизни пополняется названиями предметов, с которыми дети сталкиваются и действуют в быту. Дети затрудняются или допускают ошибки при назывании многих предметов обихода (посуды, мебели, одежды, обуви, игрушек, транспортных средств и </w:t>
      </w:r>
      <w:r w:rsidR="00643A89">
        <w:rPr>
          <w:sz w:val="28"/>
          <w:szCs w:val="28"/>
        </w:rPr>
        <w:t>др</w:t>
      </w:r>
      <w:r w:rsidR="00505407">
        <w:rPr>
          <w:sz w:val="28"/>
          <w:szCs w:val="28"/>
        </w:rPr>
        <w:t>)</w:t>
      </w:r>
      <w:r w:rsidR="00643A89">
        <w:rPr>
          <w:sz w:val="28"/>
          <w:szCs w:val="28"/>
        </w:rPr>
        <w:t>.</w:t>
      </w:r>
      <w:r w:rsidR="00505407">
        <w:rPr>
          <w:sz w:val="28"/>
          <w:szCs w:val="28"/>
        </w:rPr>
        <w:t xml:space="preserve"> Эти ошибки вызваны неточностью </w:t>
      </w:r>
      <w:r w:rsidRPr="00643A89">
        <w:rPr>
          <w:sz w:val="28"/>
          <w:szCs w:val="28"/>
        </w:rPr>
        <w:t xml:space="preserve"> восприятия и представлений </w:t>
      </w:r>
      <w:r w:rsidR="00505407">
        <w:rPr>
          <w:sz w:val="28"/>
          <w:szCs w:val="28"/>
        </w:rPr>
        <w:t xml:space="preserve"> </w:t>
      </w:r>
      <w:r w:rsidRPr="00643A89">
        <w:rPr>
          <w:sz w:val="28"/>
          <w:szCs w:val="28"/>
        </w:rPr>
        <w:t>ребенка. Поэтому существенное значение на данном возрастном этапе приобретают ознакомление детей с особенностями предметов и словарная работа в процессе углубления знаний о предметах.</w:t>
      </w:r>
      <w:r w:rsidR="00505407">
        <w:rPr>
          <w:sz w:val="28"/>
          <w:szCs w:val="28"/>
        </w:rPr>
        <w:t xml:space="preserve"> </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Предполагаемый результат:</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lastRenderedPageBreak/>
        <w:t>Расширение словаря детей, умение использовать полученные знания в ходе общения с взрослыми и сверстниками.</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505407">
        <w:rPr>
          <w:b/>
          <w:sz w:val="28"/>
          <w:szCs w:val="28"/>
        </w:rPr>
        <w:t>Форма самообразования:</w:t>
      </w:r>
      <w:r w:rsidRPr="00643A89">
        <w:rPr>
          <w:sz w:val="28"/>
          <w:szCs w:val="28"/>
        </w:rPr>
        <w:t xml:space="preserve"> индивидуальная.</w:t>
      </w:r>
    </w:p>
    <w:p w:rsidR="00B072F4" w:rsidRPr="00505407" w:rsidRDefault="00B072F4" w:rsidP="00505407">
      <w:pPr>
        <w:pStyle w:val="a9"/>
        <w:shd w:val="clear" w:color="auto" w:fill="FFFFFF"/>
        <w:spacing w:before="0" w:beforeAutospacing="0" w:after="0" w:afterAutospacing="0" w:line="360" w:lineRule="auto"/>
        <w:jc w:val="center"/>
        <w:rPr>
          <w:i/>
          <w:sz w:val="28"/>
          <w:szCs w:val="28"/>
        </w:rPr>
      </w:pPr>
      <w:r w:rsidRPr="00505407">
        <w:rPr>
          <w:i/>
          <w:sz w:val="28"/>
          <w:szCs w:val="28"/>
        </w:rPr>
        <w:t>Действия и мероприятия, проводимые в процессе работы над темой:</w:t>
      </w:r>
      <w:r w:rsidRPr="00505407">
        <w:rPr>
          <w:b/>
          <w:bCs/>
          <w:i/>
          <w:sz w:val="28"/>
          <w:szCs w:val="28"/>
        </w:rPr>
        <w:t> </w:t>
      </w:r>
      <w:r w:rsidRPr="00505407">
        <w:rPr>
          <w:i/>
          <w:sz w:val="28"/>
          <w:szCs w:val="28"/>
        </w:rPr>
        <w:t>Активизация словаря детей 3-4 лет.</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Сентябрь.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Подбор и изучение литературы по теме </w:t>
      </w:r>
      <w:r w:rsidRPr="00643A89">
        <w:rPr>
          <w:i/>
          <w:iCs/>
          <w:sz w:val="28"/>
          <w:szCs w:val="28"/>
        </w:rPr>
        <w:t>«Активизация речи детей 3-4</w:t>
      </w:r>
      <w:r w:rsidRPr="00643A89">
        <w:rPr>
          <w:rStyle w:val="apple-converted-space"/>
          <w:i/>
          <w:iCs/>
          <w:sz w:val="28"/>
          <w:szCs w:val="28"/>
        </w:rPr>
        <w:t> </w:t>
      </w:r>
      <w:r w:rsidRPr="00643A89">
        <w:rPr>
          <w:i/>
          <w:iCs/>
          <w:sz w:val="28"/>
          <w:szCs w:val="28"/>
        </w:rPr>
        <w:t>лет»</w:t>
      </w:r>
      <w:r w:rsidRPr="00643A89">
        <w:rPr>
          <w:sz w:val="28"/>
          <w:szCs w:val="28"/>
        </w:rPr>
        <w:t> </w:t>
      </w:r>
      <w:r w:rsidR="002E4ADA">
        <w:rPr>
          <w:sz w:val="28"/>
          <w:szCs w:val="28"/>
        </w:rPr>
        <w:t>.</w:t>
      </w:r>
      <w:r w:rsidRPr="00643A89">
        <w:rPr>
          <w:sz w:val="28"/>
          <w:szCs w:val="28"/>
        </w:rPr>
        <w:t>Изучить ФГОС ДОУ, овладения теоретическими знаниями по данной теме. Подбор игровой картотеки по данной теме.</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Октябрь.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Настольно-печатные развивающие игры </w:t>
      </w:r>
      <w:r w:rsidRPr="00643A89">
        <w:rPr>
          <w:i/>
          <w:iCs/>
          <w:sz w:val="28"/>
          <w:szCs w:val="28"/>
        </w:rPr>
        <w:t>«Картинки-половинки»</w:t>
      </w:r>
      <w:r w:rsidRPr="00643A89">
        <w:rPr>
          <w:sz w:val="28"/>
          <w:szCs w:val="28"/>
        </w:rPr>
        <w:t>, </w:t>
      </w:r>
      <w:r w:rsidRPr="00643A89">
        <w:rPr>
          <w:i/>
          <w:iCs/>
          <w:sz w:val="28"/>
          <w:szCs w:val="28"/>
        </w:rPr>
        <w:t>«Лото»</w:t>
      </w:r>
      <w:r w:rsidRPr="00643A89">
        <w:rPr>
          <w:sz w:val="28"/>
          <w:szCs w:val="28"/>
        </w:rPr>
        <w:t>, </w:t>
      </w:r>
      <w:r w:rsidRPr="00643A89">
        <w:rPr>
          <w:i/>
          <w:iCs/>
          <w:sz w:val="28"/>
          <w:szCs w:val="28"/>
        </w:rPr>
        <w:t>«Чей малыш?»</w:t>
      </w:r>
      <w:r w:rsidRPr="00643A89">
        <w:rPr>
          <w:sz w:val="28"/>
          <w:szCs w:val="28"/>
        </w:rPr>
        <w:t>, </w:t>
      </w:r>
      <w:r w:rsidRPr="00643A89">
        <w:rPr>
          <w:i/>
          <w:iCs/>
          <w:sz w:val="28"/>
          <w:szCs w:val="28"/>
        </w:rPr>
        <w:t>«Большие и маленькие»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w:t>
      </w:r>
      <w:r w:rsidR="00505407">
        <w:rPr>
          <w:sz w:val="28"/>
          <w:szCs w:val="28"/>
        </w:rPr>
        <w:t xml:space="preserve"> </w:t>
      </w:r>
      <w:r w:rsidRPr="00643A89">
        <w:rPr>
          <w:sz w:val="28"/>
          <w:szCs w:val="28"/>
        </w:rPr>
        <w:t xml:space="preserve"> Представление родителям речевых игр и упражнений, используемых в детском саду для формирования</w:t>
      </w:r>
      <w:r w:rsidRPr="00643A89">
        <w:rPr>
          <w:b/>
          <w:bCs/>
          <w:sz w:val="28"/>
          <w:szCs w:val="28"/>
        </w:rPr>
        <w:t> </w:t>
      </w:r>
      <w:r w:rsidRPr="00643A89">
        <w:rPr>
          <w:sz w:val="28"/>
          <w:szCs w:val="28"/>
        </w:rPr>
        <w:t>речи младших дошкольников.</w:t>
      </w:r>
      <w:r w:rsidR="00505407">
        <w:rPr>
          <w:sz w:val="28"/>
          <w:szCs w:val="28"/>
        </w:rPr>
        <w:t xml:space="preserve"> </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Ноябрь.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Активизация речи в ходе рассматривания игрушек, предметных и сюжетных картинок.</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Рекомендации родителям </w:t>
      </w:r>
      <w:r w:rsidRPr="00643A89">
        <w:rPr>
          <w:i/>
          <w:iCs/>
          <w:sz w:val="28"/>
          <w:szCs w:val="28"/>
        </w:rPr>
        <w:t>«Поговори со мною, мама!»</w:t>
      </w:r>
      <w:r w:rsidRPr="00643A89">
        <w:rPr>
          <w:sz w:val="28"/>
          <w:szCs w:val="28"/>
        </w:rPr>
        <w:t> - папка – передвижка</w:t>
      </w:r>
      <w:r w:rsidR="00505407">
        <w:rPr>
          <w:sz w:val="28"/>
          <w:szCs w:val="28"/>
        </w:rPr>
        <w:t xml:space="preserve">. </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Декабрь.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Активизация речи и словарного запаса в ходе подготовке к новому году. Новогодние прибаутки, сказки, стихи, песни.</w:t>
      </w:r>
      <w:r w:rsidR="00FE7B71">
        <w:rPr>
          <w:sz w:val="28"/>
          <w:szCs w:val="28"/>
        </w:rPr>
        <w:t>(разучивание стихов)</w:t>
      </w:r>
    </w:p>
    <w:p w:rsidR="00505407" w:rsidRPr="006C0CD1"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Составление папки-передвижки </w:t>
      </w:r>
      <w:r w:rsidRPr="00643A89">
        <w:rPr>
          <w:i/>
          <w:iCs/>
          <w:sz w:val="28"/>
          <w:szCs w:val="28"/>
        </w:rPr>
        <w:t>«Речь и ваш ребенок»</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Январь.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b/>
          <w:bCs/>
          <w:sz w:val="28"/>
          <w:szCs w:val="28"/>
        </w:rPr>
        <w:t>: </w:t>
      </w:r>
      <w:r w:rsidRPr="00643A89">
        <w:rPr>
          <w:sz w:val="28"/>
          <w:szCs w:val="28"/>
        </w:rPr>
        <w:t>Дидактические игры с применением </w:t>
      </w:r>
      <w:r w:rsidRPr="00643A89">
        <w:rPr>
          <w:sz w:val="28"/>
          <w:szCs w:val="28"/>
          <w:u w:val="single"/>
        </w:rPr>
        <w:t>картинок</w:t>
      </w:r>
      <w:r w:rsidRPr="00643A89">
        <w:rPr>
          <w:sz w:val="28"/>
          <w:szCs w:val="28"/>
        </w:rPr>
        <w:t>: </w:t>
      </w:r>
      <w:r w:rsidRPr="00643A89">
        <w:rPr>
          <w:i/>
          <w:iCs/>
          <w:sz w:val="28"/>
          <w:szCs w:val="28"/>
        </w:rPr>
        <w:t>«Зимующие птицы»</w:t>
      </w:r>
      <w:r w:rsidRPr="00643A89">
        <w:rPr>
          <w:sz w:val="28"/>
          <w:szCs w:val="28"/>
        </w:rPr>
        <w:t>, </w:t>
      </w:r>
      <w:r w:rsidRPr="00643A89">
        <w:rPr>
          <w:i/>
          <w:iCs/>
          <w:sz w:val="28"/>
          <w:szCs w:val="28"/>
        </w:rPr>
        <w:t>«Покажи правильно»</w:t>
      </w:r>
      <w:r w:rsidRPr="00643A89">
        <w:rPr>
          <w:sz w:val="28"/>
          <w:szCs w:val="28"/>
        </w:rPr>
        <w:t>.</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Консультация </w:t>
      </w:r>
      <w:r w:rsidRPr="00643A89">
        <w:rPr>
          <w:i/>
          <w:iCs/>
          <w:sz w:val="28"/>
          <w:szCs w:val="28"/>
        </w:rPr>
        <w:t>«Учим ребёнка общаться»</w:t>
      </w:r>
      <w:r w:rsidRPr="00643A89">
        <w:rPr>
          <w:sz w:val="28"/>
          <w:szCs w:val="28"/>
        </w:rPr>
        <w:t>.</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Февраль.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lastRenderedPageBreak/>
        <w:t>Работа с детьми</w:t>
      </w:r>
      <w:r w:rsidRPr="00643A89">
        <w:rPr>
          <w:sz w:val="28"/>
          <w:szCs w:val="28"/>
        </w:rPr>
        <w:t>: Драматизация русских народных сказок с использованием различных видов </w:t>
      </w:r>
      <w:r w:rsidRPr="00643A89">
        <w:rPr>
          <w:sz w:val="28"/>
          <w:szCs w:val="28"/>
          <w:u w:val="single"/>
        </w:rPr>
        <w:t>театра</w:t>
      </w:r>
      <w:r w:rsidRPr="00643A89">
        <w:rPr>
          <w:sz w:val="28"/>
          <w:szCs w:val="28"/>
        </w:rPr>
        <w:t>: настольного, на фланелеграфе, пальчикового, на магнитной доске.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Консультация для родителей </w:t>
      </w:r>
      <w:r w:rsidRPr="00643A89">
        <w:rPr>
          <w:i/>
          <w:iCs/>
          <w:sz w:val="28"/>
          <w:szCs w:val="28"/>
        </w:rPr>
        <w:t>«Как организовать домашний театр»</w:t>
      </w:r>
      <w:r w:rsidRPr="00643A89">
        <w:rPr>
          <w:sz w:val="28"/>
          <w:szCs w:val="28"/>
        </w:rPr>
        <w:t>.</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Март.</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Использование мнемотаблиц в ходе НОД </w:t>
      </w:r>
      <w:r w:rsidRPr="00643A89">
        <w:rPr>
          <w:i/>
          <w:iCs/>
          <w:sz w:val="28"/>
          <w:szCs w:val="28"/>
        </w:rPr>
        <w:t>«Речевое развитие»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Рекомендации родителям по активизации словарного запаса ребенка 3-4 лет.</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Апрель.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Использование мнемотаблиц в ходе НОД </w:t>
      </w:r>
      <w:r w:rsidRPr="00643A89">
        <w:rPr>
          <w:i/>
          <w:iCs/>
          <w:sz w:val="28"/>
          <w:szCs w:val="28"/>
        </w:rPr>
        <w:t>«Познавательное развитие»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Памятка для родителей </w:t>
      </w:r>
      <w:r w:rsidRPr="00643A89">
        <w:rPr>
          <w:i/>
          <w:iCs/>
          <w:sz w:val="28"/>
          <w:szCs w:val="28"/>
        </w:rPr>
        <w:t>«Сказки для развития речи детей 3-4 лет</w:t>
      </w:r>
      <w:r w:rsidRPr="00643A89">
        <w:rPr>
          <w:b/>
          <w:bCs/>
          <w:i/>
          <w:iCs/>
          <w:sz w:val="28"/>
          <w:szCs w:val="28"/>
        </w:rPr>
        <w:t>»</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Май.</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Картотека игр по речевому развитию для детей младшего дошкольного возраста.</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Папка-передвижка </w:t>
      </w:r>
      <w:r w:rsidRPr="00643A89">
        <w:rPr>
          <w:i/>
          <w:iCs/>
          <w:sz w:val="28"/>
          <w:szCs w:val="28"/>
        </w:rPr>
        <w:t>«Слова и дети»</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p>
    <w:p w:rsidR="00B072F4" w:rsidRDefault="00B072F4" w:rsidP="00643A89">
      <w:pPr>
        <w:pStyle w:val="a9"/>
        <w:shd w:val="clear" w:color="auto" w:fill="FFFFFF"/>
        <w:spacing w:before="0" w:beforeAutospacing="0" w:after="0" w:afterAutospacing="0" w:line="360" w:lineRule="auto"/>
        <w:jc w:val="both"/>
        <w:rPr>
          <w:sz w:val="28"/>
          <w:szCs w:val="28"/>
        </w:rPr>
      </w:pPr>
    </w:p>
    <w:p w:rsidR="00505407" w:rsidRDefault="00505407" w:rsidP="00643A89">
      <w:pPr>
        <w:pStyle w:val="a9"/>
        <w:shd w:val="clear" w:color="auto" w:fill="FFFFFF"/>
        <w:spacing w:before="0" w:beforeAutospacing="0" w:after="0" w:afterAutospacing="0" w:line="360" w:lineRule="auto"/>
        <w:jc w:val="both"/>
        <w:rPr>
          <w:sz w:val="28"/>
          <w:szCs w:val="28"/>
        </w:rPr>
      </w:pPr>
    </w:p>
    <w:p w:rsidR="00505407" w:rsidRDefault="00505407" w:rsidP="00643A89">
      <w:pPr>
        <w:pStyle w:val="a9"/>
        <w:shd w:val="clear" w:color="auto" w:fill="FFFFFF"/>
        <w:spacing w:before="0" w:beforeAutospacing="0" w:after="0" w:afterAutospacing="0" w:line="360" w:lineRule="auto"/>
        <w:jc w:val="both"/>
        <w:rPr>
          <w:sz w:val="28"/>
          <w:szCs w:val="28"/>
        </w:rPr>
      </w:pPr>
    </w:p>
    <w:p w:rsidR="00505407" w:rsidRDefault="00505407" w:rsidP="00643A89">
      <w:pPr>
        <w:pStyle w:val="a9"/>
        <w:shd w:val="clear" w:color="auto" w:fill="FFFFFF"/>
        <w:spacing w:before="0" w:beforeAutospacing="0" w:after="0" w:afterAutospacing="0" w:line="360" w:lineRule="auto"/>
        <w:jc w:val="both"/>
        <w:rPr>
          <w:sz w:val="28"/>
          <w:szCs w:val="28"/>
        </w:rPr>
      </w:pPr>
    </w:p>
    <w:p w:rsidR="00505407" w:rsidRPr="00643A89" w:rsidRDefault="00505407" w:rsidP="00643A89">
      <w:pPr>
        <w:pStyle w:val="a9"/>
        <w:shd w:val="clear" w:color="auto" w:fill="FFFFFF"/>
        <w:spacing w:before="0" w:beforeAutospacing="0" w:after="0" w:afterAutospacing="0" w:line="360" w:lineRule="auto"/>
        <w:jc w:val="both"/>
        <w:rPr>
          <w:sz w:val="28"/>
          <w:szCs w:val="28"/>
        </w:rPr>
      </w:pPr>
    </w:p>
    <w:p w:rsidR="00B072F4" w:rsidRPr="00643A89" w:rsidRDefault="00505407" w:rsidP="00505407">
      <w:pPr>
        <w:pStyle w:val="a9"/>
        <w:shd w:val="clear" w:color="auto" w:fill="FFFFFF"/>
        <w:spacing w:before="0" w:beforeAutospacing="0" w:after="0" w:afterAutospacing="0" w:line="360" w:lineRule="auto"/>
        <w:jc w:val="center"/>
        <w:rPr>
          <w:sz w:val="28"/>
          <w:szCs w:val="28"/>
        </w:rPr>
      </w:pPr>
      <w:r>
        <w:rPr>
          <w:sz w:val="28"/>
          <w:szCs w:val="28"/>
        </w:rPr>
        <w:t>Литература</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1. Бородич А. М. Методика развития речи детей. - М., 2009</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2. Леонтьев А. А. Язык, речь, речевая деятельность. - М., 2014.</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3. Максаков А. И., Тумакова Г. А. Учите, играя. - М., 2009.</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lastRenderedPageBreak/>
        <w:t>4. Полянская Т. Б. Использование метода мнемотехники в обучении рассказыванию детей дошкольного возраста Санкт-Петербург. - Детство-Пресс, 2012.</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5. Рубинштейн С. Л. Основы общей психологии. - М., 20013. Т.</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6. Развитие речи в детском саду. Программа и методические рекомендации. — 2-е изд., испр. и доп. Гербова В. В. - М.: Мозаика-Синтез, 2015 г.</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7. Развитие речи детей дошкольного </w:t>
      </w:r>
      <w:r w:rsidRPr="00643A89">
        <w:rPr>
          <w:sz w:val="28"/>
          <w:szCs w:val="28"/>
          <w:u w:val="single"/>
        </w:rPr>
        <w:t>возраста</w:t>
      </w:r>
      <w:r w:rsidRPr="00643A89">
        <w:rPr>
          <w:sz w:val="28"/>
          <w:szCs w:val="28"/>
        </w:rPr>
        <w:t>: Пособие для воспитателя дет. сада. / Под ред. Ф. А. Сохина. - 2-е изд., испр. - М.: Просвещение, 2009.</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8. Жукова Н. С. Уроки логопеда. Исправление нарушений речи; Эксмо - Москва, 2013</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9. Парамонова Л. Г. Упражнения для развития речи; АСТ - Москва, 2012</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10. Пожиленко Е. А. Энциклопедия развития ребенка; КАРО -, 2006</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11. Янушко Е. А. Развитие речи у детей раннего возраста. 1-3 года; Мозаика-Синтез - Москва, 2010</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12. Агапова И., Давыдова М. Литературные игры для детей; Лада - Москва, 2010.</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p>
    <w:p w:rsidR="00B072F4" w:rsidRDefault="00B072F4"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Картотека игр по развитию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детей 3-4 лет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lastRenderedPageBreak/>
        <w:t>Игры по развитию звуковой</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культуры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Курочка Рябушечка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произнесении звукоподражания.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Из детей выбирают курочку</w:t>
      </w:r>
      <w:r w:rsidR="006455A2">
        <w:rPr>
          <w:rFonts w:ascii="Times New Roman" w:eastAsia="Times New Roman" w:hAnsi="Times New Roman" w:cs="Times New Roman"/>
          <w:color w:val="000000"/>
          <w:sz w:val="24"/>
          <w:szCs w:val="24"/>
          <w:lang w:eastAsia="ru-RU"/>
        </w:rPr>
        <w:t>-рябушечку, надевают ей на голо</w:t>
      </w:r>
      <w:r w:rsidRPr="0086597A">
        <w:rPr>
          <w:rFonts w:ascii="Times New Roman" w:eastAsia="Times New Roman" w:hAnsi="Times New Roman" w:cs="Times New Roman"/>
          <w:color w:val="000000"/>
          <w:sz w:val="24"/>
          <w:szCs w:val="24"/>
          <w:lang w:eastAsia="ru-RU"/>
        </w:rPr>
        <w:t>ву шапочку. По сигналу водящего начинается диалог:</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Курочка-рябушечка,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Куда идешь?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На речку.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Курочка-рябушечка, Зачем идешь?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За водой.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Курочка-рябушечка, Зачем тебе вода?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Цыплят поить. Они пить хотят.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На всю улицу пищат — Пи-пи-пи!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w:t>
      </w:r>
      <w:r w:rsidRPr="0086597A">
        <w:rPr>
          <w:rFonts w:ascii="Times New Roman" w:eastAsia="Times New Roman" w:hAnsi="Times New Roman" w:cs="Times New Roman"/>
          <w:color w:val="000000"/>
          <w:sz w:val="24"/>
          <w:szCs w:val="24"/>
          <w:lang w:eastAsia="ru-RU"/>
        </w:rPr>
        <w:t>Русская народная песенка.) После слов «На всю улицу пищат» дети-цыплята убегают от курочки и пищат (пи-пи-пи)</w:t>
      </w:r>
      <w:r w:rsidR="00A13687">
        <w:rPr>
          <w:rFonts w:ascii="Times New Roman" w:eastAsia="Times New Roman" w:hAnsi="Times New Roman" w:cs="Times New Roman"/>
          <w:color w:val="000000"/>
          <w:sz w:val="24"/>
          <w:szCs w:val="24"/>
          <w:lang w:eastAsia="ru-RU"/>
        </w:rPr>
        <w:t>. Дотронувшись до пойманного ре</w:t>
      </w:r>
      <w:r w:rsidRPr="0086597A">
        <w:rPr>
          <w:rFonts w:ascii="Times New Roman" w:eastAsia="Times New Roman" w:hAnsi="Times New Roman" w:cs="Times New Roman"/>
          <w:color w:val="000000"/>
          <w:sz w:val="24"/>
          <w:szCs w:val="24"/>
          <w:lang w:eastAsia="ru-RU"/>
        </w:rPr>
        <w:t>бенка, курочка произносит: «Иди к колодцу</w:t>
      </w:r>
    </w:p>
    <w:p w:rsidR="0086597A" w:rsidRPr="0086597A" w:rsidRDefault="00A13687" w:rsidP="00A13687">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пить водицу». Пой</w:t>
      </w:r>
      <w:r w:rsidR="0086597A" w:rsidRPr="0086597A">
        <w:rPr>
          <w:rFonts w:ascii="Times New Roman" w:eastAsia="Times New Roman" w:hAnsi="Times New Roman" w:cs="Times New Roman"/>
          <w:color w:val="000000"/>
          <w:sz w:val="24"/>
          <w:szCs w:val="24"/>
          <w:lang w:eastAsia="ru-RU"/>
        </w:rPr>
        <w:t>манные дети выходят из игры. Игра повторяется с выбором новой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курочки-рябушечки.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«Угадай, что делать»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соотносить характер своих действий со звучанием бубна. Воспитание у детей умения переключать слуховое внимание.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Приготовить по 2 флажка на каждого ребенка.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«Солнце или дождик?»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выполнять действия согласно различному звучанию бубна. Воспитание у детей умения переключать слуховое внимание.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Воспитатель проводит игру, меняя звучание бубна 3 – 4раза.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«Догадайся, что звучит 1»</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Продолжать вычленять и узнавать звуки отдельных музыкальных инструментов.</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музыкальные инструменты поочередно и демонстрирует, как они звучат. Затем воспитатель предлагает отгадать загадки. Закрывает ширму и действует с разными инструментами, а дети распознают, чему принадлежат разные звуки.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«Догадайся, что звучит 2»</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Познакомить детей со звуками окружающего мира, их вычленять и узнавать.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Воспитатель показывает предметы поочередно и демонстрирует, как они звучат. Затем воспитатель предлагает отгадать загадки. Закрывает ширму и действует с разными </w:t>
      </w:r>
      <w:r w:rsidRPr="0086597A">
        <w:rPr>
          <w:rFonts w:ascii="Times New Roman" w:eastAsia="Times New Roman" w:hAnsi="Times New Roman" w:cs="Times New Roman"/>
          <w:color w:val="000000"/>
          <w:sz w:val="24"/>
          <w:szCs w:val="24"/>
          <w:lang w:eastAsia="ru-RU"/>
        </w:rPr>
        <w:lastRenderedPageBreak/>
        <w:t>предметами, а дети распознают, каким предметам принадлежат разные звуки. Объясняет, что звуков в мире много и все звучат по-своему.</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«Где позвонили?»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определять направление звука. Развитие направленности слухового внимания.</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Взрослый готовит звоночек.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садятся в кружок. Взрослый выбирает водящего, который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w:t>
      </w:r>
      <w:r w:rsidRPr="0086597A">
        <w:rPr>
          <w:rFonts w:ascii="Times New Roman" w:eastAsia="Times New Roman" w:hAnsi="Times New Roman" w:cs="Times New Roman"/>
          <w:b/>
          <w:bCs/>
          <w:color w:val="000000"/>
          <w:sz w:val="24"/>
          <w:szCs w:val="24"/>
          <w:lang w:eastAsia="ru-RU"/>
        </w:rPr>
        <w:t> </w:t>
      </w:r>
      <w:r w:rsidRPr="0086597A">
        <w:rPr>
          <w:rFonts w:ascii="Times New Roman" w:eastAsia="Times New Roman" w:hAnsi="Times New Roman" w:cs="Times New Roman"/>
          <w:color w:val="000000"/>
          <w:sz w:val="24"/>
          <w:szCs w:val="24"/>
          <w:lang w:eastAsia="ru-RU"/>
        </w:rPr>
        <w:t>водящий ошибся, он отгадывает еще раз, затем назначают другого водящего.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«Пускание корабликов»</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Взрослый готовит таз с водой и бумажные кораблики.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Следить, чтобы при произнесении звука ф дети не надували щеки; чтобы дети произносили звук п на одном выдохе 2-3 раза и не надували при этом щеки.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«Громко — тихо»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менять силу голоса: говорить то громко, то тихо. Воспитание умения менять силу голоса.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Педагог подбирает парные игрушки разных размеров: большую и маленькую машины, большой и маленький барабаны, большую и маленькую дудочки.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Аналогично обыгрываются остальные игрушки.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«Часы»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lastRenderedPageBreak/>
        <w:t>Ход: </w:t>
      </w:r>
      <w:r w:rsidRPr="0086597A">
        <w:rPr>
          <w:rFonts w:ascii="Times New Roman" w:eastAsia="Times New Roman" w:hAnsi="Times New Roman" w:cs="Times New Roman"/>
          <w:color w:val="000000"/>
          <w:sz w:val="24"/>
          <w:szCs w:val="24"/>
          <w:lang w:eastAsia="ru-RU"/>
        </w:rPr>
        <w:t>В-ль: Послушайте, как тикают часы: «Тик-так, тик-так», как бьют часы: «Бом-бом…». Чтобы они ходили, нужно их завести: «трик-трак…»!.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Теперь заведем маленькие часы, часы идут и тихо поют, часы очень тихо бьют (дети каждый раз голосом имитируют ход и звон часов).</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«Медвежата мед едят»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говорит детям, что они будут медвежатами, а медвежата очень любят мед. Предлагает поднести ладонь поближе ко рту (пальцами от себя) и «слизывать» мед – дети высовывают язык и не дотрагиваясь до ладошки, имитируют, что едят мед. Затем, поднимая кончик языка, убирают его. (обязательный показ всех действий воспитателем.)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3-4 раза.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Потом воспитатель говорит: «Медвежата наелись. Они облизывают верхнюю губу (показ), нижнюю губу (показ). Гладят животики, говоря: «У-у-у» (2-3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«Лягушка и лягушата»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r w:rsidRPr="0086597A">
        <w:rPr>
          <w:rFonts w:ascii="Times New Roman" w:eastAsia="Times New Roman" w:hAnsi="Times New Roman" w:cs="Times New Roman"/>
          <w:b/>
          <w:bCs/>
          <w:color w:val="000000"/>
          <w:sz w:val="24"/>
          <w:szCs w:val="24"/>
          <w:lang w:eastAsia="ru-RU"/>
        </w:rPr>
        <w:t>.</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«Покормим птенчиков»</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речевой аппарат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пошире открывали рот). Игра повторяется 2-3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в домике живет?»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речевое дыхание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картинку с изображением собаки). Кто это? Собака лает громко: «ав-ав».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Пошли зверюшки домой (картинки убираются за кубики). Отгадайте, кто в этом домике живет: «ав-ав» (произносится громко)? (Ответы детей) Правильно, собака (показывает картинку). Как она лаяла? (ответы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Отгадайте, кто в этом домике живет: «мяу-мяу» (произносит тихо)? Как котенок мяукал?</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Аналогично дети отгадывают, кто живет в других домиках и повторяют звукосочетания по нескольку раз.</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как кричит?»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У мамы птицы был маленький птенец (выставляет картинки). Мама учила его петь. Птица пела громко: «чирик - чирик» (дети повторяют звукосочетание). А птенец отвечал </w:t>
      </w:r>
      <w:r w:rsidRPr="0086597A">
        <w:rPr>
          <w:rFonts w:ascii="Times New Roman" w:eastAsia="Times New Roman" w:hAnsi="Times New Roman" w:cs="Times New Roman"/>
          <w:color w:val="000000"/>
          <w:sz w:val="24"/>
          <w:szCs w:val="24"/>
          <w:lang w:eastAsia="ru-RU"/>
        </w:rPr>
        <w:lastRenderedPageBreak/>
        <w:t>тихо: «чирик-чирик»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«Позови свою маму»</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Такая же работа проводится со всеми детьми.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«Отзовись»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тд. Картинки выставляются на фланелеграф.</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произносит крик животного или птицы. Ребенок, у которого изображен детеныш произносит звуки и ставит картинку на фланелеграф.</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«Узнай по голосу»</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Уточнить и закреплять правильное произношение звуков.</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игрушки и спрашивает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«Магазин»</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(ду-ду, ме-ме, би-би)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«Будь внимательным»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«Колокольчики»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lastRenderedPageBreak/>
        <w:t>«Идут животные»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делит детей на четыре группы – это слоны, медведи, поросята и ежи.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Идет слоны, они топают ногами очень громко (дети громко произносят звукосочетание «топ-топ-топ», повторяют его 3-4 раза.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Идут медведи, они топают потише (дети повторяют звукосочетание 3-4 раза немного потише).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Идут поросята, они топают еще тише…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Идут ежики, они топают очень тихо…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Пошли слоны (дети идут по группе, топают и громко произносят звукосочетание).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Такая же работа проводится с другими животными. Затем дети меняются ролями по своему выбору,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«Кукушка и дудочка»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фонематический слух детей, речевое внимание.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 В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«Ду-ду-ду» (дети повторяют звукосочетание 3-4 раза).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«Забей гвоздик молоточком»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фонематический слух детей, речевое внимание.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В</w:t>
      </w:r>
      <w:r w:rsidRPr="0086597A">
        <w:rPr>
          <w:rFonts w:ascii="Times New Roman" w:eastAsia="Times New Roman" w:hAnsi="Times New Roman" w:cs="Times New Roman"/>
          <w:color w:val="000000"/>
          <w:sz w:val="24"/>
          <w:szCs w:val="24"/>
          <w:lang w:eastAsia="ru-RU"/>
        </w:rPr>
        <w:t>: Когда стучит большой молоток, то слышно: «Тук-тук-тук» (дети повторяют звукосочетание 5-6 раз). Когда стучит маленький молоточек, то слышно: «Тюк-тюк-тюк» (дети повторяют звукосочетание 5-6 раз).</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Давайте забьем гвоздь большим молотком…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Теперь забьем маленький гвоздик маленьким молоточком…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Закройте глаза и послушайте, какой молоток стучит (без системы воспитатель повторяет звукосочетания 4-5 раз, а дети говорят, какой молоток стучит).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«Гуси»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уточнить и закрепить произношение звука а, готовить детей к составлению текста –описания.</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картина «Гуси»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Ходим переваливаемся с ноги на ногу. (Воспитатель показывает, как ходят гуси. Дети повторяют за ним движения.)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Гогочем: га-га-га.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Гуси-гуси!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Га-га-га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Есть хотите?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Да-да-да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Покажите как гуси широко раскрывают клюв.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Га-га-га.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Есть хотите?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Да-да-да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Захлопали гуси крыльями, улетели.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3-4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lastRenderedPageBreak/>
        <w:t>«Научим зайку правильно говорить»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интонационную выразительность.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В: </w:t>
      </w:r>
      <w:r w:rsidRPr="0086597A">
        <w:rPr>
          <w:rFonts w:ascii="Times New Roman" w:eastAsia="Times New Roman" w:hAnsi="Times New Roman" w:cs="Times New Roman"/>
          <w:color w:val="000000"/>
          <w:sz w:val="24"/>
          <w:szCs w:val="24"/>
          <w:lang w:eastAsia="ru-RU"/>
        </w:rPr>
        <w:t>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Ишка – дети поправляют «мишка»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Елочка – белочка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Оник – слоник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(После «обучения» зайка начинает называть все предметы правильно.</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«Загадки»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интонационную выразительность.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В: </w:t>
      </w:r>
      <w:r w:rsidRPr="0086597A">
        <w:rPr>
          <w:rFonts w:ascii="Times New Roman" w:eastAsia="Times New Roman" w:hAnsi="Times New Roman" w:cs="Times New Roman"/>
          <w:color w:val="000000"/>
          <w:sz w:val="24"/>
          <w:szCs w:val="24"/>
          <w:lang w:eastAsia="ru-RU"/>
        </w:rPr>
        <w:t>Наша лягушка любит отгадывать загадки.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В-ль с помощью жестов, мимики, звуков изображают животное, дети отгадывают загадку. Воспитатель предлагает прочитать стихотворение об угаданном животном. (Зайку бросила хозяйка… Мишка косолапый… )</w:t>
      </w:r>
    </w:p>
    <w:p w:rsidR="0086597A" w:rsidRDefault="0086597A" w:rsidP="00A136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6597A">
        <w:rPr>
          <w:rFonts w:ascii="Times New Roman" w:eastAsia="Times New Roman" w:hAnsi="Times New Roman" w:cs="Times New Roman"/>
          <w:color w:val="000000"/>
          <w:sz w:val="24"/>
          <w:szCs w:val="24"/>
          <w:lang w:eastAsia="ru-RU"/>
        </w:rPr>
        <w:t>Далее загадки загадывают дети.</w:t>
      </w:r>
    </w:p>
    <w:p w:rsidR="00A93AD3" w:rsidRPr="0086597A" w:rsidRDefault="00A93AD3" w:rsidP="0086597A">
      <w:pPr>
        <w:shd w:val="clear" w:color="auto" w:fill="FFFFFF"/>
        <w:spacing w:after="0" w:line="240" w:lineRule="auto"/>
        <w:rPr>
          <w:rFonts w:ascii="Calibri" w:eastAsia="Times New Roman" w:hAnsi="Calibri" w:cs="Times New Roman"/>
          <w:color w:val="000000"/>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Дидактические упражнения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по развитию звуковой культуры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 </w:t>
      </w:r>
      <w:r w:rsidRPr="0086597A">
        <w:rPr>
          <w:rFonts w:ascii="Times New Roman" w:eastAsia="Times New Roman" w:hAnsi="Times New Roman" w:cs="Times New Roman"/>
          <w:b/>
          <w:bCs/>
          <w:color w:val="000000"/>
          <w:sz w:val="36"/>
          <w:lang w:eastAsia="ru-RU"/>
        </w:rPr>
        <w:t>«На приеме у врача»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Кукла – врач. Она хочет посмотреть, не болят ли у детей зубы.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Врач доволен: горло ни у кого не болит.</w:t>
      </w:r>
    </w:p>
    <w:p w:rsidR="0086597A" w:rsidRPr="0086597A" w:rsidRDefault="0086597A" w:rsidP="00A13687">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«Подуем на шарик»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берут шарик за нитку, держат его перед ртом и произносят: «Пф-ф-ф» (дуют на шарик). Упражнение повторяется 3 раза, потом дети отдыхают и повторяют упражнение еще 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«Ветерок».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берут листочек за нитку, держат его перед ртом и произносят: «Пф-ф-ф» (дуют на осенний лист). Упражнение повторяется 3 раза, потом дети отдыхают и повторяют упражнение еще 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«Оближем губы»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Давайте съедим конфету (дети и воспитатель имитируют, что едят конфеты, и причмокивают). Конфеты вкусные, оближем губы (показ: языком провести по верхней губе от края до края, затем по нижней губе – должны получаться круговые движения).</w:t>
      </w:r>
    </w:p>
    <w:p w:rsidR="00A93AD3" w:rsidRDefault="00A93AD3" w:rsidP="0086597A">
      <w:pPr>
        <w:shd w:val="clear" w:color="auto" w:fill="FFFFFF"/>
        <w:spacing w:after="0" w:line="240" w:lineRule="auto"/>
        <w:jc w:val="center"/>
        <w:rPr>
          <w:rFonts w:ascii="Times New Roman" w:eastAsia="Times New Roman" w:hAnsi="Times New Roman" w:cs="Times New Roman"/>
          <w:b/>
          <w:bCs/>
          <w:color w:val="000000"/>
          <w:sz w:val="56"/>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lastRenderedPageBreak/>
        <w:t>Игры</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по формированию словаря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«Накроем стол к чаю»</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1.Активизация словаря: ввести в словарь детей названия предметов посуды, учить находить названные предметы среди прочих. Учить называть предметы посуды, знакомить с назначением посуды.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2. Связная речь. Учить отвечать на вопросы о назначении посуды.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3. Обобщение. Дать обобщающее понятие «посуда».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Взрослый объясняет, что к кукле пришли гости (мишка и зайка). Поэтому нужно накрыть стол к чаю. Ребенок выполняют поручения взрослого: поставь в середину стола хлебницу, рядом поставь чашки с блюдцами и положи чайные ложки. Что можно пить из чашки?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«Чего не стало?»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1. Активизация словаря. Учить узнавать и называть посуду на картинках.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2. Грамматика. Учить согласовывать прилагательные и существительные (большая (маленькая) чашка, красное (синее) блюдце).  Развивать зрительное внимание, память.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Ребенок соотносит изображения посуды нарисованной и контуров.</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«Чудесная коробка»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1. Активизация словаря. Дать представление о внешнем виде транспортных средств (машина, её части, поезд, самолёт, пароход). Активизировать словарь детей за счёт слов (руль, колесо, кузов, легковая, грузовая, сидение, летит, едет, крылья, вагоны, труба, плывёт).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2. Учить составлять целое из частей.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3. Развивать наблюдательность, учить устанавливать простые связи между предметами и явлениями, делать самостоятельные выводы.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Взрослый по одной достаёт игрушки из коробки. Вместе с ребёнком рассматривает и описывает внешний вид игрушек, уточняет названия частей.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Ребенок складывает изображения транспорта из двух частей. Для дальнейшего закрепления знаний, предлагается отгадывание загадок о транспорте.</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«Опасные предметы»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 </w:t>
      </w:r>
      <w:r w:rsidRPr="0086597A">
        <w:rPr>
          <w:rFonts w:ascii="Times New Roman" w:eastAsia="Times New Roman" w:hAnsi="Times New Roman" w:cs="Times New Roman"/>
          <w:color w:val="000000"/>
          <w:sz w:val="24"/>
          <w:szCs w:val="24"/>
          <w:lang w:eastAsia="ru-RU"/>
        </w:rPr>
        <w:t>Расширять предметный и глагольный словарный запас по теме.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Ребенок показывает Буратино опасные предметы и рассказывает, чем они опасны. Каждый ребенок демонстрируют свою картинку, рассказывает, чем она опасна. Буратино в конце игры не забывает поблагодарить детей за рассказ.</w:t>
      </w:r>
    </w:p>
    <w:p w:rsidR="00A13687" w:rsidRDefault="00A13687" w:rsidP="0086597A">
      <w:pPr>
        <w:shd w:val="clear" w:color="auto" w:fill="FFFFFF"/>
        <w:spacing w:after="0" w:line="240" w:lineRule="auto"/>
        <w:jc w:val="center"/>
        <w:rPr>
          <w:rFonts w:ascii="Times New Roman" w:eastAsia="Times New Roman" w:hAnsi="Times New Roman" w:cs="Times New Roman"/>
          <w:b/>
          <w:bCs/>
          <w:color w:val="000000"/>
          <w:sz w:val="36"/>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больше знает вежливых слов?»</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 </w:t>
      </w:r>
      <w:r w:rsidRPr="0086597A">
        <w:rPr>
          <w:rFonts w:ascii="Times New Roman" w:eastAsia="Times New Roman" w:hAnsi="Times New Roman" w:cs="Times New Roman"/>
          <w:color w:val="000000"/>
          <w:sz w:val="24"/>
          <w:szCs w:val="24"/>
          <w:lang w:eastAsia="ru-RU"/>
        </w:rPr>
        <w:t>Упражнять детей в произношении вежливых слов, активизировать словарь по данной теме.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Педагог предлагает узнать, кто больше всех знает вежливых слов и выражений.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Если ребенок отвечает правильно, то делает шаг вперед после ловли мяча. Выигрывает тот, кто первый дойдет до воспитателя.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где живет?»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lastRenderedPageBreak/>
        <w:t>Задачи</w:t>
      </w:r>
      <w:r w:rsidRPr="0086597A">
        <w:rPr>
          <w:rFonts w:ascii="Times New Roman" w:eastAsia="Times New Roman" w:hAnsi="Times New Roman" w:cs="Times New Roman"/>
          <w:color w:val="000000"/>
          <w:sz w:val="24"/>
          <w:szCs w:val="24"/>
          <w:lang w:eastAsia="ru-RU"/>
        </w:rPr>
        <w:t> Активизировать в речи слова, обозначающие названия животных и птиц, их жилищ. Закрепление употребления в речи детей грамматической формы предложного падежа с</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предлогом «в».</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Дети по очереди называют животное или птицу, подбирают и называют его жилище.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Воробей живет в гнезде. Медведь – в берлоге. Волк – в логове. Скворец – в скворечнике.</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где живет?» (птицы)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 </w:t>
      </w:r>
      <w:r w:rsidRPr="0086597A">
        <w:rPr>
          <w:rFonts w:ascii="Times New Roman" w:eastAsia="Times New Roman" w:hAnsi="Times New Roman" w:cs="Times New Roman"/>
          <w:color w:val="000000"/>
          <w:sz w:val="24"/>
          <w:szCs w:val="24"/>
          <w:lang w:eastAsia="ru-RU"/>
        </w:rPr>
        <w:t>Уточнить и расширить знания детей о птицах, местах их обитания. Расширение словаря по теме.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Воспитатель раздает каждой паре конверт с карточками с изображением птиц. Дети должны определить место обитания этих птиц и расположить их под соответствующими моделями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как голос подает?»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 </w:t>
      </w:r>
      <w:r w:rsidRPr="0086597A">
        <w:rPr>
          <w:rFonts w:ascii="Times New Roman" w:eastAsia="Times New Roman" w:hAnsi="Times New Roman" w:cs="Times New Roman"/>
          <w:color w:val="000000"/>
          <w:sz w:val="24"/>
          <w:szCs w:val="24"/>
          <w:lang w:eastAsia="ru-RU"/>
        </w:rPr>
        <w:t>развивать речь детей, обогащать и активизировать глагольный словарь по теме.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Воспитатель поочередно бросает мяч детям, называя животных. Дети, возвращая мяч, должны правильно ответить, как то или иное животное подает голос: корова – мычит, тигр – рычит.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«Говори наоборот»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r w:rsidRPr="0086597A">
        <w:rPr>
          <w:rFonts w:ascii="Times New Roman" w:eastAsia="Times New Roman" w:hAnsi="Times New Roman" w:cs="Times New Roman"/>
          <w:color w:val="000000"/>
          <w:sz w:val="24"/>
          <w:szCs w:val="24"/>
          <w:lang w:eastAsia="ru-RU"/>
        </w:rPr>
        <w:t> развитие мышления, активизация словарного запаса, учить детей подбивать и называть антонимы- прилагательные.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воспитатель кидает мяч ребенку, называет слово, а ребенок бросает мяч обратно и называет слово с противоположным значением: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веселый — грустный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быстрый — медленный</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«Рыба, птица, зверь»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r w:rsidRPr="0086597A">
        <w:rPr>
          <w:rFonts w:ascii="Times New Roman" w:eastAsia="Times New Roman" w:hAnsi="Times New Roman" w:cs="Times New Roman"/>
          <w:color w:val="000000"/>
          <w:sz w:val="24"/>
          <w:szCs w:val="24"/>
          <w:lang w:eastAsia="ru-RU"/>
        </w:rPr>
        <w:t>: активизация словаря, переключение внимания с одного предмета на другой.</w:t>
      </w:r>
    </w:p>
    <w:p w:rsidR="00A93AD3"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Группе детей воспитатель показывает картинки с изображением птиц, рыб и зверей.</w:t>
      </w:r>
    </w:p>
    <w:p w:rsidR="0086597A" w:rsidRPr="0086597A" w:rsidRDefault="0086597A" w:rsidP="00A93AD3">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Игры по развитию грамматического строя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«Чудесный мешочек»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Ориентироваться на род имени существительного при определении предмета по его признакам.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Оборудование: </w:t>
      </w:r>
      <w:r w:rsidRPr="0086597A">
        <w:rPr>
          <w:rFonts w:ascii="Times New Roman" w:eastAsia="Times New Roman" w:hAnsi="Times New Roman" w:cs="Times New Roman"/>
          <w:color w:val="000000"/>
          <w:sz w:val="24"/>
          <w:szCs w:val="24"/>
          <w:lang w:eastAsia="ru-RU"/>
        </w:rPr>
        <w:t>Заяц, морковь, огурец, яблоко, помидор, мешочек.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Скажем детям примерно следующее: «К нам в детский сад пришел заяц.</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Зайка-побегайка,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lastRenderedPageBreak/>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Теперь найдите и положите в мешочек овощи. Что осталось? (Яблоко.) Яблоки — это фрукты.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Спасибо, заяц, что пришел к нам. До свидания».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«Разноцветный сундучок»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Учим ориентироваться на окончание при согласовании слов в роде</w:t>
      </w:r>
      <w:r w:rsidRPr="0086597A">
        <w:rPr>
          <w:rFonts w:ascii="Times New Roman" w:eastAsia="Times New Roman" w:hAnsi="Times New Roman" w:cs="Times New Roman"/>
          <w:b/>
          <w:bCs/>
          <w:color w:val="000000"/>
          <w:sz w:val="24"/>
          <w:szCs w:val="24"/>
          <w:lang w:eastAsia="ru-RU"/>
        </w:rPr>
        <w:t>.</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Теремок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Ориентироваться на окончание глагола в прошедшем времени при согласовании его с существительным.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Деревянный теремок, игрушечные животные: мышка, лягушка, зайчик, лисичка, волк, медведь.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Поставим на ковре теремок. Возле теремка рассадим животных. Будем рассказывать сказку, побуждая детей принимать участие в рассказывании.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Прискакала к теремку ... лягушка. И т. д. В заключение подведем итог:</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Послушайте, как мы говорим: лягушка прискакала, а зайка прискакал; лисичка прибежала, а волк прибежал.</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«Чего не стало?»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родительного падежа множественного числа существительных.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Пары предметов: матрешки, пирамидки (большая и маленькая), ленточки (разного цвета и разного размера—длинная и короткая), лошадки, утята, Буратино, мешок.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Комментируем: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lastRenderedPageBreak/>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«Где наши ручки?»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родительного падежа множественного числа существительных.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Дети сидят на стульчиках. Обратимся к ним, приглашая интонацией к шутке, игре: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Где наши ручки? Нет наших ручек! (Прячем руки за спину. Дети делают то же самое.) Вот наши ручки! (Показываем руки, играем пальцами.)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Где наши ножки? Нет наших ножек! (Дети прячут ноги под стул.) Вот наши ножки!  (Топают ножками.)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Где же наши ручки? Чего нет?  (Ручек.)  Вот наши ручки! -  Где   же   наши   ножки?   Чего   нет?    (Ножек.)    Вот   наши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ножки!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2—3 раза.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«Лото»</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множественного числа существительных  (в именительном и родительном падежах).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Картинки с изображением предметов в единственном и множественном числе (матрешка — матрешки, ведро — ведра, колесо — колеса, кольцо — кольца и др.).</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Раздаем детям картинки, оставляя у себя парные. Объясняем условия игры: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Тот, кто замешкается, отдает свою картинку взрослому. Если ребенок быстро и правильно назовет игрушку, отдаем свою картинку ему.</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конце игры проигравшим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«Поручения»</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повелительного наклонения глаголов скакать, ехать.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Грузовик, мышка, мишка.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Вносим в комнату грузовик и мышку с мишкой. Обращаемся к детям: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Олег, кого ты хочешь попросить, мышку или мишку? О чем ты попросишь?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продолжается до тех пор, пока у детей не иссякнет к ней интерес.</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«Мишка, ляг»</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повелительного наклонения глаголов лежать, петь.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Плюшевый медвежонок (озвученная игрушка</w:t>
      </w:r>
      <w:r w:rsidRPr="0086597A">
        <w:rPr>
          <w:rFonts w:ascii="Times New Roman" w:eastAsia="Times New Roman" w:hAnsi="Times New Roman" w:cs="Times New Roman"/>
          <w:b/>
          <w:bCs/>
          <w:color w:val="000000"/>
          <w:sz w:val="24"/>
          <w:szCs w:val="24"/>
          <w:lang w:eastAsia="ru-RU"/>
        </w:rPr>
        <w:t>).</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   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lastRenderedPageBreak/>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Можно давать медвежонку и другие задания: поезжай (с горки), поскачи, попляши, напиши письмо   и др.</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«Прятки»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Правильно использовать в речи предлоги с пространственным значением (в, на, около, под, перед).</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Грузовик, мишка, мышка.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 гостях у детей снова мишка и мышка. Гости стали играть в прятки. Мишка водит, а мышка прячется. Предлагаем детям закрыть глаза. Говорим: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Мышонок спрятался. Откройте глаза. Мишка ищет: «Где же мышонок? Он, наверное, под машиной?» Нет. Где же он, ребята? (В кабине.)  Вон он куда забрался!</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Закройте снова глаза, мышонок опять будет прятаться. (Сажаем мышонка на кабину.) Где же мышонок? Ребята, подскажите мишке!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Аналогичным образом дети отыскивают вместе с мишкой мышонка, который прячется под машиной, около машины, перед машиной.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szCs w:val="21"/>
          <w:lang w:eastAsia="ru-RU"/>
        </w:rPr>
        <w:br/>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«Потерялись»</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Соотносить  название  животного  с  названием  детеныша.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Игрушечный домик, животные (игрушки): утка и утенок, курица и цыпленок, коза и козленок, корова и теленок, лошадь и жеребенок.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Расставим по комнате взрослых животных. На ковре в домике находятся их детеныши. Предложим детям узнать, кто живет в домике.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 Давайте посмотрим. Кря-кря-кря —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А это чей голос — пи-пи-пи? Кто это? (Достаем цыпленка.) Кто мама у цыпленка? Как кудахчет курица? Как отзывается цыпленок? Поищи, Оля, курицу, маму цыпленка.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 утенок, курица — цыпленок и др. Затем животные уезжают на машине в гости к другим детям.</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«Чей  голос?»</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Различать взрослых животных и детенышей по звукоподражаниям, соотносить названия взрослого животного и его детеныша.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Игрушки: мышка и мышонок, утка и утенок, лягушка и лягушонок, корова и теленок.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В гости к детям приходят и приезжают звери. Звери хотят поиграть. Дети должны отгадывать, чей голос услышали.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Му-у-у — кто так мычит? (Корова.) А кто мычит тоненько? (Теленок.)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Ква-ква— чей это грубый голос? А кто квакает тоненько? Лягушка большая и квакает грубым голосом. А ее детеныш квакает тоненько. Кто детеныш у лягушки?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«Домики»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lastRenderedPageBreak/>
        <w:t>Цель:  Употреблять названия детенышей животных.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Материал: Поднос с игрушками: бельчатами, зайчатами, утятами, мышатами и др.— по количеству детей, строительный материал.</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Ход игры: 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случае необходимости нужно подсказать слово целиком или только его начало и попросить малыша повторить название.</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На ковре раскладываем строительный материал. Дети строят для своих животных домики, играют.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«Поручения»</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Называть детенышей животных.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Игрушки: бельчонок и котенок.</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После игры животные прощаются с детьми и уходят (уезжают).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«Дружные ребята»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Соотносить названия взрослых животных с названиями их детенышей, активизировать в речи названия детенышей животных.</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Белка и лиса.</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Объясним детям содержание игры:</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Сейчас мы поиграем в игру «Дружные ребята». Встаньте в пары. Теперь постройтесь в две колонны. Первая колонна — бельчата, вторая -- лисята. Вот ваши домики (ставим в разных концах комнаты стулья, на которые сажаем белку и лису). 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3—4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больше скажет о профессии»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Соотносить действия людей с их профессией, образовывать соответствующие глаголы (строитель </w:t>
      </w:r>
      <w:r w:rsidRPr="0086597A">
        <w:rPr>
          <w:rFonts w:ascii="Times New Roman" w:eastAsia="Times New Roman" w:hAnsi="Times New Roman" w:cs="Times New Roman"/>
          <w:i/>
          <w:iCs/>
          <w:color w:val="000000"/>
          <w:sz w:val="24"/>
          <w:szCs w:val="24"/>
          <w:lang w:eastAsia="ru-RU"/>
        </w:rPr>
        <w:t>— строит, </w:t>
      </w:r>
      <w:r w:rsidRPr="0086597A">
        <w:rPr>
          <w:rFonts w:ascii="Times New Roman" w:eastAsia="Times New Roman" w:hAnsi="Times New Roman" w:cs="Times New Roman"/>
          <w:color w:val="000000"/>
          <w:sz w:val="24"/>
          <w:szCs w:val="24"/>
          <w:lang w:eastAsia="ru-RU"/>
        </w:rPr>
        <w:t>учитель — </w:t>
      </w:r>
      <w:r w:rsidRPr="0086597A">
        <w:rPr>
          <w:rFonts w:ascii="Times New Roman" w:eastAsia="Times New Roman" w:hAnsi="Times New Roman" w:cs="Times New Roman"/>
          <w:i/>
          <w:iCs/>
          <w:color w:val="000000"/>
          <w:sz w:val="24"/>
          <w:szCs w:val="24"/>
          <w:lang w:eastAsia="ru-RU"/>
        </w:rPr>
        <w:t>учит </w:t>
      </w:r>
      <w:r w:rsidRPr="0086597A">
        <w:rPr>
          <w:rFonts w:ascii="Times New Roman" w:eastAsia="Times New Roman" w:hAnsi="Times New Roman" w:cs="Times New Roman"/>
          <w:color w:val="000000"/>
          <w:sz w:val="24"/>
          <w:szCs w:val="24"/>
          <w:lang w:eastAsia="ru-RU"/>
        </w:rPr>
        <w:t>и т. д.).</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Взрослый уточняет понимание детьми слов «профессия», «действие». Обращается к детям:</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Дети, я работаю в детском саду воспитателем. Это моя профессия. Я рассказываю вам, как себя вести, играю с вами, рисую, читаю, пою, гуляю, укладываю вас спать... А как вы думаете, какая профессия у Ирины Владимировны, которая нам готовит обед? Правильно, она повар. А какие вы еще знаете профессии? Каждый взрослый человек имеет свою профессию. Он работает и выполняет какие-то действия. Что же, например, делает повар?</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Повар варит, печет, жарит, чистит овощи и др.</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А что делает врач?</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Врач осматривает больных, выслушивает, лечит, дает лекарство, делает уколы, операции.</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А что делает портной?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Портной   кроит,   наметывает,   порет,   гладит,   примеряет,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шьет.</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lastRenderedPageBreak/>
        <w:t>Взрослый называет еще профессии строителя, учителя, сторожа, пастуха, сапожника, а дети называют действия, характерные для этих профессий.</w:t>
      </w:r>
    </w:p>
    <w:p w:rsidR="0086597A" w:rsidRPr="0086597A" w:rsidRDefault="0086597A" w:rsidP="00A13687">
      <w:pPr>
        <w:shd w:val="clear" w:color="auto" w:fill="FFFFFF"/>
        <w:spacing w:after="0" w:line="240" w:lineRule="auto"/>
        <w:jc w:val="both"/>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проводится в конце года при соответствующей готовности детей.)</w:t>
      </w:r>
    </w:p>
    <w:p w:rsidR="0086597A" w:rsidRDefault="0086597A" w:rsidP="00A13687">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13687" w:rsidRDefault="00A13687" w:rsidP="00643A89">
      <w:pPr>
        <w:spacing w:after="0" w:line="360" w:lineRule="auto"/>
        <w:jc w:val="both"/>
        <w:rPr>
          <w:rFonts w:ascii="Times New Roman" w:hAnsi="Times New Roman" w:cs="Times New Roman"/>
          <w:b/>
          <w:sz w:val="28"/>
          <w:szCs w:val="28"/>
        </w:rPr>
      </w:pPr>
    </w:p>
    <w:p w:rsidR="00FE7B71" w:rsidRPr="00A13687" w:rsidRDefault="00FE7B71" w:rsidP="00FE7B71">
      <w:pPr>
        <w:shd w:val="clear" w:color="auto" w:fill="FFFFFF"/>
        <w:spacing w:after="0" w:line="240" w:lineRule="auto"/>
        <w:ind w:left="-568"/>
        <w:jc w:val="center"/>
        <w:rPr>
          <w:rFonts w:ascii="Calibri" w:eastAsia="Times New Roman" w:hAnsi="Calibri" w:cs="Times New Roman"/>
          <w:lang w:eastAsia="ru-RU"/>
        </w:rPr>
      </w:pPr>
      <w:r w:rsidRPr="00A13687">
        <w:rPr>
          <w:rFonts w:ascii="Times New Roman" w:eastAsia="Times New Roman" w:hAnsi="Times New Roman" w:cs="Times New Roman"/>
          <w:b/>
          <w:bCs/>
          <w:sz w:val="28"/>
          <w:lang w:eastAsia="ru-RU"/>
        </w:rPr>
        <w:t>«Поговори со мною, мама»</w:t>
      </w:r>
    </w:p>
    <w:p w:rsidR="00FE7B71" w:rsidRPr="00A13687" w:rsidRDefault="00FE7B71" w:rsidP="00FE7B71">
      <w:pPr>
        <w:shd w:val="clear" w:color="auto" w:fill="FFFFFF"/>
        <w:spacing w:after="0" w:line="240" w:lineRule="auto"/>
        <w:ind w:left="-568"/>
        <w:jc w:val="center"/>
        <w:rPr>
          <w:rFonts w:ascii="Calibri" w:eastAsia="Times New Roman" w:hAnsi="Calibri" w:cs="Times New Roman"/>
          <w:lang w:eastAsia="ru-RU"/>
        </w:rPr>
      </w:pPr>
      <w:r w:rsidRPr="00A13687">
        <w:rPr>
          <w:rFonts w:ascii="Times New Roman" w:eastAsia="Times New Roman" w:hAnsi="Times New Roman" w:cs="Times New Roman"/>
          <w:i/>
          <w:iCs/>
          <w:sz w:val="28"/>
          <w:lang w:eastAsia="ru-RU"/>
        </w:rPr>
        <w:t>Рекомендации родителям.</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Время, какое мы можем подарить детям, для них полезнее и дороже любой игрушки.</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со взрослым.</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Играйте, гуляйте с ребёнком тогда, когда вы действительно настроены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lastRenderedPageBreak/>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Больше разговоров дети любят дела. Вы собрались чем-то заняться вместе с ребёнком. Возможно несколько вариантов:</w:t>
      </w:r>
    </w:p>
    <w:p w:rsidR="00FE7B71" w:rsidRPr="00FE7B71" w:rsidRDefault="00FE7B71" w:rsidP="00FE7B71">
      <w:pPr>
        <w:numPr>
          <w:ilvl w:val="0"/>
          <w:numId w:val="5"/>
        </w:numPr>
        <w:shd w:val="clear" w:color="auto" w:fill="FFFFFF"/>
        <w:spacing w:before="32" w:after="32" w:line="240" w:lineRule="auto"/>
        <w:ind w:left="152" w:firstLine="709"/>
        <w:jc w:val="both"/>
        <w:rPr>
          <w:rFonts w:ascii="Calibri" w:eastAsia="Times New Roman" w:hAnsi="Calibri" w:cs="Arial"/>
          <w:color w:val="000000"/>
          <w:lang w:eastAsia="ru-RU"/>
        </w:rPr>
      </w:pPr>
      <w:r w:rsidRPr="00FE7B71">
        <w:rPr>
          <w:rFonts w:ascii="Times New Roman" w:eastAsia="Times New Roman" w:hAnsi="Times New Roman" w:cs="Times New Roman"/>
          <w:color w:val="000000"/>
          <w:lang w:eastAsia="ru-RU"/>
        </w:rPr>
        <w:t>Вы предлагаете ребёнку подключиться к выбранному вами занятию.</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Во - первых, он растёт и развивается, учится на своих ошибках сам. Во - вторых, если он был бы безупречным, он не был бы вашим ребёнком.</w:t>
      </w:r>
    </w:p>
    <w:p w:rsidR="00FE7B71" w:rsidRPr="00FE7B71" w:rsidRDefault="00FE7B71" w:rsidP="00FE7B71">
      <w:pPr>
        <w:numPr>
          <w:ilvl w:val="0"/>
          <w:numId w:val="6"/>
        </w:numPr>
        <w:shd w:val="clear" w:color="auto" w:fill="FFFFFF"/>
        <w:spacing w:before="32" w:after="32" w:line="240" w:lineRule="auto"/>
        <w:ind w:left="152" w:firstLine="709"/>
        <w:jc w:val="both"/>
        <w:rPr>
          <w:rFonts w:ascii="Calibri" w:eastAsia="Times New Roman" w:hAnsi="Calibri" w:cs="Arial"/>
          <w:color w:val="000000"/>
          <w:lang w:eastAsia="ru-RU"/>
        </w:rPr>
      </w:pPr>
      <w:r w:rsidRPr="00FE7B71">
        <w:rPr>
          <w:rFonts w:ascii="Times New Roman" w:eastAsia="Times New Roman" w:hAnsi="Times New Roman" w:cs="Times New Roman"/>
          <w:color w:val="000000"/>
          <w:lang w:eastAsia="ru-RU"/>
        </w:rPr>
        <w:t>Вы вместе с ребёнком решаете, что делать, сообща придумываете интересное занятие.</w:t>
      </w:r>
    </w:p>
    <w:p w:rsidR="00FE7B71" w:rsidRPr="00FE7B71" w:rsidRDefault="00FE7B71" w:rsidP="00FE7B71">
      <w:pPr>
        <w:numPr>
          <w:ilvl w:val="0"/>
          <w:numId w:val="6"/>
        </w:numPr>
        <w:shd w:val="clear" w:color="auto" w:fill="FFFFFF"/>
        <w:spacing w:before="32" w:after="32" w:line="240" w:lineRule="auto"/>
        <w:ind w:left="152" w:firstLine="709"/>
        <w:jc w:val="both"/>
        <w:rPr>
          <w:rFonts w:ascii="Calibri" w:eastAsia="Times New Roman" w:hAnsi="Calibri" w:cs="Arial"/>
          <w:color w:val="000000"/>
          <w:lang w:eastAsia="ru-RU"/>
        </w:rPr>
      </w:pPr>
      <w:r w:rsidRPr="00FE7B71">
        <w:rPr>
          <w:rFonts w:ascii="Times New Roman" w:eastAsia="Times New Roman" w:hAnsi="Times New Roman" w:cs="Times New Roman"/>
          <w:color w:val="000000"/>
          <w:lang w:eastAsia="ru-RU"/>
        </w:rPr>
        <w:t>Вы подключаетесь к детской деятельности.</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Например, принимаете роль игрового партнёра ребёнка. </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Психологами доказано, что потребность в любви, в принадлежности, то есть нужности другому,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Не всегда родители следят за своими обращениями к детям. По мере взросления у них прослеживается обида, одиночество, отчаяние. 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т.д. В результате многие дети уже не надеются на улучшение обстановки дома и ищут помощи на стороне.  Если дело дошло до таких крайностей,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b/>
          <w:bCs/>
          <w:i/>
          <w:iCs/>
          <w:color w:val="000000"/>
          <w:lang w:eastAsia="ru-RU"/>
        </w:rPr>
        <w:t>Помните!  Общение со взрослыми – самый мощный источник радостных переживаний для ребёнка.</w:t>
      </w:r>
    </w:p>
    <w:p w:rsidR="00A93AD3" w:rsidRDefault="00A93AD3" w:rsidP="00FE7B71">
      <w:pPr>
        <w:spacing w:after="0" w:line="360" w:lineRule="auto"/>
        <w:ind w:firstLine="709"/>
        <w:jc w:val="both"/>
        <w:rPr>
          <w:rFonts w:ascii="Times New Roman" w:hAnsi="Times New Roman" w:cs="Times New Roman"/>
          <w:b/>
        </w:rPr>
      </w:pPr>
    </w:p>
    <w:p w:rsidR="00FE7B71" w:rsidRDefault="00FE7B71" w:rsidP="00FE7B71">
      <w:pPr>
        <w:spacing w:after="0" w:line="360" w:lineRule="auto"/>
        <w:ind w:firstLine="709"/>
        <w:jc w:val="both"/>
        <w:rPr>
          <w:rFonts w:ascii="Times New Roman" w:hAnsi="Times New Roman" w:cs="Times New Roman"/>
          <w:b/>
        </w:rPr>
      </w:pPr>
    </w:p>
    <w:p w:rsidR="00FE7B71" w:rsidRPr="00FE7B71" w:rsidRDefault="00FE7B71" w:rsidP="00FE7B71">
      <w:pPr>
        <w:spacing w:after="0" w:line="240" w:lineRule="auto"/>
        <w:ind w:firstLine="709"/>
        <w:jc w:val="center"/>
        <w:rPr>
          <w:rFonts w:ascii="Times New Roman" w:hAnsi="Times New Roman" w:cs="Times New Roman"/>
          <w:b/>
          <w:sz w:val="28"/>
          <w:szCs w:val="28"/>
        </w:rPr>
      </w:pPr>
      <w:r w:rsidRPr="00FE7B71">
        <w:rPr>
          <w:rFonts w:ascii="Times New Roman" w:hAnsi="Times New Roman" w:cs="Times New Roman"/>
          <w:b/>
          <w:sz w:val="28"/>
          <w:szCs w:val="28"/>
        </w:rPr>
        <w:t>Речь ребенка в 3 года</w:t>
      </w:r>
    </w:p>
    <w:p w:rsidR="00FE7B71" w:rsidRPr="00FE7B71" w:rsidRDefault="00FE7B71" w:rsidP="00FE7B71">
      <w:pPr>
        <w:spacing w:after="0" w:line="240" w:lineRule="auto"/>
        <w:ind w:firstLine="709"/>
        <w:jc w:val="center"/>
        <w:rPr>
          <w:rFonts w:ascii="Times New Roman" w:hAnsi="Times New Roman" w:cs="Times New Roman"/>
          <w:b/>
          <w:sz w:val="28"/>
          <w:szCs w:val="28"/>
        </w:rPr>
      </w:pPr>
      <w:r w:rsidRPr="00FE7B71">
        <w:rPr>
          <w:rFonts w:ascii="Times New Roman" w:hAnsi="Times New Roman" w:cs="Times New Roman"/>
          <w:b/>
          <w:sz w:val="28"/>
          <w:szCs w:val="28"/>
        </w:rPr>
        <w:t>(информация для родителей)</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В 3 года уже практически все дети начинают говорить. В этом возрасте ребенок  уже может освоить все звуки языка, за исключением звука Р и шипящих. Речь ребенка 3 лет выглядит пока еще невнятной и непонятной чужим людям из-за того, что кроха еще недостаточно овладел своим речевым аппаратом. Если малыш плохо произносит или не умеет говорить некоторые звуки, не волнуйтесь – в этом возрасте это нормально, и логопед ему не нужен. Но уже стоит сходить на консультацию к стоматологу, который проверит, нет ли у ребенка короткой уздечки или неправильного прикуса, эти дефекты могут существенным образом сказаться    на произношении звуков и в будущем.            </w:t>
      </w:r>
    </w:p>
    <w:p w:rsidR="00FE7B71" w:rsidRPr="00A13687" w:rsidRDefault="00FE7B71" w:rsidP="00FE7B71">
      <w:pPr>
        <w:spacing w:line="240" w:lineRule="auto"/>
        <w:ind w:firstLine="709"/>
        <w:jc w:val="both"/>
        <w:rPr>
          <w:rFonts w:ascii="Times New Roman" w:hAnsi="Times New Roman" w:cs="Times New Roman"/>
          <w:i/>
          <w:sz w:val="24"/>
          <w:szCs w:val="24"/>
        </w:rPr>
      </w:pPr>
      <w:r w:rsidRPr="00FE7B71">
        <w:rPr>
          <w:rFonts w:ascii="Times New Roman" w:hAnsi="Times New Roman" w:cs="Times New Roman"/>
          <w:sz w:val="24"/>
          <w:szCs w:val="24"/>
        </w:rPr>
        <w:t>  </w:t>
      </w:r>
      <w:r w:rsidRPr="00A13687">
        <w:rPr>
          <w:rFonts w:ascii="Times New Roman" w:hAnsi="Times New Roman" w:cs="Times New Roman"/>
          <w:i/>
          <w:sz w:val="24"/>
          <w:szCs w:val="24"/>
        </w:rPr>
        <w:t>В 3 ГОДА РЕБЕНОК ДОЛЖЕН УМЕТЬ:</w:t>
      </w:r>
    </w:p>
    <w:p w:rsidR="00FE7B71" w:rsidRPr="00A13687"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color w:val="1F497D" w:themeColor="text2"/>
          <w:sz w:val="24"/>
          <w:szCs w:val="24"/>
        </w:rPr>
        <w:lastRenderedPageBreak/>
        <w:t xml:space="preserve">- </w:t>
      </w:r>
      <w:r w:rsidRPr="00A13687">
        <w:rPr>
          <w:rFonts w:ascii="Times New Roman" w:hAnsi="Times New Roman" w:cs="Times New Roman"/>
          <w:sz w:val="24"/>
          <w:szCs w:val="24"/>
        </w:rPr>
        <w:t>высказываться предложениями</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 правильно употреблять местоимения</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 использовать в речи прилагательные, обозначающие размеры, цвет и другие свойства предметов (большой, холодный, красивый, белый и т.п.)</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 использовать в речи наречия (тепло, быстро, вкусно, горько, т.п.)</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Если ребенок отстает в 1-2  пунктах – усиленно займитесь  развитием его речи. Если же отставание наблюдается во всем, то срочно идите к  специалисту.</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Как развивать речь ребенка</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Помните: богатая, чистая и правильная речь ребенка развиваться будет только благодаря общению со взрослыми.  Важно, чтобы вы проявляли максимум терпения для объяснения новых названий предметов, событий, необычных явлений в доступных малышу словах.</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Ребенок полностью копирует и имитирует разговор окружающих его взрослых, поэтому не используйте в своей речи слова-паразиты – они быстро перекочуют в речь ребенка.    Уменьшительно-ласкательные формы слов также могут сослужить плохую службу, так как произношение их намного сложнее для языка, чем обычная форма слова, применяя их  и не имея пока еще возможности правильно их произнести, кроха начинает говорить невнятно, его речь путается и становится непонятной.</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Не коверкайте слова. Некоторым мамам трудно удержаться от «сюсюканья», это не помогает развитию речи ребенка, скорее, наоборот. Пусть малыш в свое удовольствие называет бабушку «бубаськой», а кошку «кикя», но от родителей он должен слышать правильное произношение, иначе он усвоит исковерканный вариант и впоследствии его придется переучивать.</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Чтение книг всегда служило источником для развития духовной и богатой личности. Чтение не только развивает воображение, но и способствует расширению словарного запаса и закреплению в памяти уже известных  ребенку слов. Обсуждайте с ребенком просмотренные мультфильмы, прочитанные сказки, бытовые ситуации. Такое общение будет учить кроху логически мыслить,    правильно составлять фразы.</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Развивайте у ребенка мелкую моторику рук. Дело в том, что в головном мозге центры, отвечающие за речь и координацию пальцев рук, находятся рядом.</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-Играйте в «пальчиковые» игры,</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-учите застегивать пуговицы, завязывать шнурочки,</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-собирайте камешки,</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-рисуйте в воздухе, на ладошке или песке,</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-позвольте перебирать малышу горох,</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-прищипывайте прищепки</w:t>
      </w:r>
    </w:p>
    <w:p w:rsidR="00FE7B71" w:rsidRPr="00A13687" w:rsidRDefault="00FE7B71" w:rsidP="00FE7B71">
      <w:pPr>
        <w:spacing w:line="240" w:lineRule="auto"/>
        <w:ind w:firstLine="709"/>
        <w:jc w:val="both"/>
        <w:rPr>
          <w:rFonts w:ascii="Times New Roman" w:hAnsi="Times New Roman" w:cs="Times New Roman"/>
          <w:sz w:val="24"/>
          <w:szCs w:val="24"/>
        </w:rPr>
      </w:pPr>
      <w:r w:rsidRPr="00A13687">
        <w:rPr>
          <w:rFonts w:ascii="Times New Roman" w:hAnsi="Times New Roman" w:cs="Times New Roman"/>
          <w:sz w:val="24"/>
          <w:szCs w:val="24"/>
        </w:rPr>
        <w:t>-наматывайте нитки и т.д.</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xml:space="preserve"> Для того чтобы правильно произносить звуки нужно развивать мышцы ротовой полости, для этого используйте в игре с ребенком приемы  гимнастики лица и языка. </w:t>
      </w:r>
      <w:r w:rsidRPr="00FE7B71">
        <w:rPr>
          <w:rFonts w:ascii="Times New Roman" w:hAnsi="Times New Roman" w:cs="Times New Roman"/>
          <w:sz w:val="24"/>
          <w:szCs w:val="24"/>
        </w:rPr>
        <w:lastRenderedPageBreak/>
        <w:t>Учите кроху дуть, сплевывать, полоскать рот и горло, слизывать - это не просто навыки, не обходимые в быту, а и развитие мышц рта. Выполнение несложного комплекса артикуляционной гимнастики 2-3 раза в неделю позволит с легкостью усвоить все звуки речи. Упражнения можно выполнять</w:t>
      </w:r>
      <w:r>
        <w:rPr>
          <w:rFonts w:ascii="Times New Roman" w:hAnsi="Times New Roman" w:cs="Times New Roman"/>
          <w:sz w:val="24"/>
          <w:szCs w:val="24"/>
        </w:rPr>
        <w:t xml:space="preserve"> </w:t>
      </w:r>
      <w:r w:rsidRPr="00FE7B71">
        <w:rPr>
          <w:rFonts w:ascii="Times New Roman" w:hAnsi="Times New Roman" w:cs="Times New Roman"/>
          <w:sz w:val="24"/>
          <w:szCs w:val="24"/>
        </w:rPr>
        <w:t>вместе с любимыми игрушками, можно привлечь других членов  семьи,  предоставив роль учителя малышу. Приучите ребенка при общении  смотреть прямо на говорящего, тогда он перенимает  артикуляцию взрослых.</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w:t>
      </w:r>
    </w:p>
    <w:p w:rsidR="00FE7B71" w:rsidRDefault="00FE7B7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Pr="00A13687" w:rsidRDefault="006C0CD1" w:rsidP="006C0CD1">
      <w:pPr>
        <w:keepNext/>
        <w:shd w:val="clear" w:color="auto" w:fill="FFFFFF"/>
        <w:spacing w:after="0" w:line="240" w:lineRule="auto"/>
        <w:ind w:firstLine="709"/>
        <w:jc w:val="center"/>
        <w:rPr>
          <w:rFonts w:ascii="Calibri" w:eastAsia="Times New Roman" w:hAnsi="Calibri" w:cs="Times New Roman"/>
          <w:lang w:eastAsia="ru-RU"/>
        </w:rPr>
      </w:pPr>
      <w:r w:rsidRPr="00A13687">
        <w:rPr>
          <w:rFonts w:ascii="Times New Roman" w:eastAsia="Times New Roman" w:hAnsi="Times New Roman" w:cs="Times New Roman"/>
          <w:b/>
          <w:bCs/>
          <w:sz w:val="28"/>
          <w:lang w:eastAsia="ru-RU"/>
        </w:rPr>
        <w:t>      Консультация для родителей</w:t>
      </w:r>
    </w:p>
    <w:p w:rsidR="006C0CD1" w:rsidRPr="00A13687" w:rsidRDefault="006C0CD1" w:rsidP="006C0CD1">
      <w:pPr>
        <w:keepNext/>
        <w:shd w:val="clear" w:color="auto" w:fill="FFFFFF"/>
        <w:spacing w:after="0" w:line="240" w:lineRule="auto"/>
        <w:ind w:left="568" w:firstLine="709"/>
        <w:jc w:val="center"/>
        <w:rPr>
          <w:rFonts w:ascii="Calibri" w:eastAsia="Times New Roman" w:hAnsi="Calibri" w:cs="Times New Roman"/>
          <w:lang w:eastAsia="ru-RU"/>
        </w:rPr>
      </w:pPr>
      <w:bookmarkStart w:id="0" w:name="h.gjdgxs"/>
      <w:bookmarkEnd w:id="0"/>
      <w:r w:rsidRPr="00A13687">
        <w:rPr>
          <w:rFonts w:ascii="Times New Roman" w:eastAsia="Times New Roman" w:hAnsi="Times New Roman" w:cs="Times New Roman"/>
          <w:b/>
          <w:bCs/>
          <w:i/>
          <w:iCs/>
          <w:sz w:val="36"/>
          <w:lang w:eastAsia="ru-RU"/>
        </w:rPr>
        <w:t>«Учим ребенка общаться»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 и взрослыми. Задача взрослых – помочь ему в этом.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Способность к общению включает в себя:</w:t>
      </w:r>
    </w:p>
    <w:p w:rsidR="006C0CD1" w:rsidRPr="006C0CD1" w:rsidRDefault="006C0CD1" w:rsidP="006C0CD1">
      <w:pPr>
        <w:numPr>
          <w:ilvl w:val="0"/>
          <w:numId w:val="11"/>
        </w:numPr>
        <w:shd w:val="clear" w:color="auto" w:fill="FFFFFF"/>
        <w:spacing w:before="100" w:beforeAutospacing="1" w:after="100" w:afterAutospacing="1" w:line="240" w:lineRule="auto"/>
        <w:ind w:left="568" w:firstLine="709"/>
        <w:jc w:val="both"/>
        <w:rPr>
          <w:rFonts w:ascii="Calibri" w:eastAsia="Times New Roman" w:hAnsi="Calibri" w:cs="Arial"/>
          <w:color w:val="000000"/>
          <w:lang w:eastAsia="ru-RU"/>
        </w:rPr>
      </w:pPr>
      <w:r w:rsidRPr="006C0CD1">
        <w:rPr>
          <w:rFonts w:ascii="Times New Roman" w:eastAsia="Times New Roman" w:hAnsi="Times New Roman" w:cs="Times New Roman"/>
          <w:color w:val="000000"/>
          <w:sz w:val="28"/>
          <w:lang w:eastAsia="ru-RU"/>
        </w:rPr>
        <w:t>Желание вступать в контакт с окружающими </w:t>
      </w:r>
      <w:r w:rsidRPr="006C0CD1">
        <w:rPr>
          <w:rFonts w:ascii="Times New Roman" w:eastAsia="Times New Roman" w:hAnsi="Times New Roman" w:cs="Times New Roman"/>
          <w:i/>
          <w:iCs/>
          <w:color w:val="000000"/>
          <w:sz w:val="28"/>
          <w:lang w:eastAsia="ru-RU"/>
        </w:rPr>
        <w:t>(«Я хочу!»)</w:t>
      </w:r>
      <w:r w:rsidRPr="006C0CD1">
        <w:rPr>
          <w:rFonts w:ascii="Times New Roman" w:eastAsia="Times New Roman" w:hAnsi="Times New Roman" w:cs="Times New Roman"/>
          <w:color w:val="000000"/>
          <w:sz w:val="28"/>
          <w:lang w:eastAsia="ru-RU"/>
        </w:rPr>
        <w:t>.</w:t>
      </w:r>
    </w:p>
    <w:p w:rsidR="006C0CD1" w:rsidRPr="006C0CD1" w:rsidRDefault="006C0CD1" w:rsidP="006C0CD1">
      <w:pPr>
        <w:numPr>
          <w:ilvl w:val="0"/>
          <w:numId w:val="11"/>
        </w:numPr>
        <w:shd w:val="clear" w:color="auto" w:fill="FFFFFF"/>
        <w:spacing w:before="100" w:beforeAutospacing="1" w:after="100" w:afterAutospacing="1" w:line="240" w:lineRule="auto"/>
        <w:ind w:left="568" w:firstLine="709"/>
        <w:jc w:val="both"/>
        <w:rPr>
          <w:rFonts w:ascii="Calibri" w:eastAsia="Times New Roman" w:hAnsi="Calibri" w:cs="Arial"/>
          <w:color w:val="000000"/>
          <w:lang w:eastAsia="ru-RU"/>
        </w:rPr>
      </w:pPr>
      <w:r w:rsidRPr="006C0CD1">
        <w:rPr>
          <w:rFonts w:ascii="Times New Roman" w:eastAsia="Times New Roman" w:hAnsi="Times New Roman" w:cs="Times New Roman"/>
          <w:color w:val="000000"/>
          <w:sz w:val="28"/>
          <w:lang w:eastAsia="ru-RU"/>
        </w:rPr>
        <w:lastRenderedPageBreak/>
        <w:t>Умение организовать общение </w:t>
      </w:r>
      <w:r w:rsidRPr="006C0CD1">
        <w:rPr>
          <w:rFonts w:ascii="Times New Roman" w:eastAsia="Times New Roman" w:hAnsi="Times New Roman" w:cs="Times New Roman"/>
          <w:i/>
          <w:iCs/>
          <w:color w:val="000000"/>
          <w:sz w:val="28"/>
          <w:lang w:eastAsia="ru-RU"/>
        </w:rPr>
        <w:t>(«Я умею!»)</w:t>
      </w:r>
      <w:r w:rsidRPr="006C0CD1">
        <w:rPr>
          <w:rFonts w:ascii="Times New Roman" w:eastAsia="Times New Roman" w:hAnsi="Times New Roman" w:cs="Times New Roman"/>
          <w:color w:val="000000"/>
          <w:sz w:val="28"/>
          <w:lang w:eastAsia="ru-RU"/>
        </w:rPr>
        <w:t>, включающее умение слушать собеседника, умение эмоционально сопереживать, умение решать конфликтные ситуации.</w:t>
      </w:r>
    </w:p>
    <w:p w:rsidR="006C0CD1" w:rsidRPr="006C0CD1" w:rsidRDefault="006C0CD1" w:rsidP="006C0CD1">
      <w:pPr>
        <w:numPr>
          <w:ilvl w:val="0"/>
          <w:numId w:val="11"/>
        </w:numPr>
        <w:shd w:val="clear" w:color="auto" w:fill="FFFFFF"/>
        <w:spacing w:before="100" w:beforeAutospacing="1" w:after="100" w:afterAutospacing="1" w:line="240" w:lineRule="auto"/>
        <w:ind w:left="568" w:firstLine="709"/>
        <w:jc w:val="both"/>
        <w:rPr>
          <w:rFonts w:ascii="Calibri" w:eastAsia="Times New Roman" w:hAnsi="Calibri" w:cs="Arial"/>
          <w:color w:val="000000"/>
          <w:lang w:eastAsia="ru-RU"/>
        </w:rPr>
      </w:pPr>
      <w:r w:rsidRPr="006C0CD1">
        <w:rPr>
          <w:rFonts w:ascii="Times New Roman" w:eastAsia="Times New Roman" w:hAnsi="Times New Roman" w:cs="Times New Roman"/>
          <w:color w:val="000000"/>
          <w:sz w:val="28"/>
          <w:lang w:eastAsia="ru-RU"/>
        </w:rPr>
        <w:t>Знание норм и правил, которым необходимо следовать при общении с окружающими </w:t>
      </w:r>
      <w:r w:rsidRPr="006C0CD1">
        <w:rPr>
          <w:rFonts w:ascii="Times New Roman" w:eastAsia="Times New Roman" w:hAnsi="Times New Roman" w:cs="Times New Roman"/>
          <w:i/>
          <w:iCs/>
          <w:color w:val="000000"/>
          <w:sz w:val="28"/>
          <w:lang w:eastAsia="ru-RU"/>
        </w:rPr>
        <w:t>(«Я знаю!»)</w:t>
      </w:r>
      <w:r w:rsidRPr="006C0CD1">
        <w:rPr>
          <w:rFonts w:ascii="Times New Roman" w:eastAsia="Times New Roman" w:hAnsi="Times New Roman" w:cs="Times New Roman"/>
          <w:color w:val="000000"/>
          <w:sz w:val="28"/>
          <w:lang w:eastAsia="ru-RU"/>
        </w:rPr>
        <w:t>.</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сохранение независимости ребенка. Каждый человек имеет право на «секреты».</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В возрасте 3-7 лет</w:t>
      </w:r>
      <w:r w:rsidRPr="006C0CD1">
        <w:rPr>
          <w:rFonts w:ascii="Times New Roman" w:eastAsia="Times New Roman" w:hAnsi="Times New Roman" w:cs="Times New Roman"/>
          <w:color w:val="000000"/>
          <w:sz w:val="28"/>
          <w:lang w:eastAsia="ru-RU"/>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6C0CD1">
        <w:rPr>
          <w:rFonts w:ascii="Times New Roman" w:eastAsia="Times New Roman" w:hAnsi="Times New Roman" w:cs="Times New Roman"/>
          <w:i/>
          <w:iCs/>
          <w:color w:val="000000"/>
          <w:sz w:val="28"/>
          <w:lang w:eastAsia="ru-RU"/>
        </w:rPr>
        <w:t>(повторение движений другого человека)</w:t>
      </w:r>
      <w:r w:rsidRPr="006C0CD1">
        <w:rPr>
          <w:rFonts w:ascii="Times New Roman" w:eastAsia="Times New Roman" w:hAnsi="Times New Roman" w:cs="Times New Roman"/>
          <w:color w:val="000000"/>
          <w:sz w:val="28"/>
          <w:lang w:eastAsia="ru-RU"/>
        </w:rPr>
        <w:t>, «Зоопарк» </w:t>
      </w:r>
      <w:r w:rsidRPr="006C0CD1">
        <w:rPr>
          <w:rFonts w:ascii="Times New Roman" w:eastAsia="Times New Roman" w:hAnsi="Times New Roman" w:cs="Times New Roman"/>
          <w:i/>
          <w:iCs/>
          <w:color w:val="000000"/>
          <w:sz w:val="28"/>
          <w:lang w:eastAsia="ru-RU"/>
        </w:rPr>
        <w:t>(подражание зверям)</w:t>
      </w:r>
      <w:r w:rsidRPr="006C0CD1">
        <w:rPr>
          <w:rFonts w:ascii="Times New Roman" w:eastAsia="Times New Roman" w:hAnsi="Times New Roman" w:cs="Times New Roman"/>
          <w:color w:val="000000"/>
          <w:sz w:val="28"/>
          <w:lang w:eastAsia="ru-RU"/>
        </w:rPr>
        <w:t>.</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Важным компонентом благополучного развития ребенка является формирование его адекватной самооценки. Качества адекватной самооценки – активность, находчивость, чувство юмора, общительность, желание идти на контакт.</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Советы родителям по формированию адекватной самооценки: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перехваливайте ребенка, но и не забывайте поощрить его, когда он этого заслуживает.</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поощряйте в ребенке инициативу.</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забывайте поощрять и других в присутствии ребенка.</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показывайте своим примером адекватность отношения к успехам и неудачам.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сравнивайте ребенка с другими детьми.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Игры, позволяющие выявить самооценку ребенка</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Принципы общения с агрессивным ребенком: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lastRenderedPageBreak/>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помните, что запрет, физическое наказание и повышение голоса – самые неэффективные способы преодоления агрессивности;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показывайте ребенку пример миролюбивого поведения.</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пусть ваш ребенок в каждый момент времени чувствует, что вы любите, цените и понимаете его.</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Игры на выплеск агрессивности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Застенчивость</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Последствия: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препятствует тому, чтобы встречаться с новыми людьми, заводить друзей и получать удовольствие от приятного общения;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удерживает человека от выражения своего мнения и отстаивания своих прав;</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дает другим людям возможности оценить положительные качества человека;</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усугубляет чрезмерную сосредоточенность на себе и своем поведении;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мешает ясно мыслить и эффективно общаться;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сопровождается переживаниями одиночества, тревоги и депрессии.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Игры: рисуночная игра «Какой я есть и каким бы я хотел быть»; «Магазин игрушек», «Сборщики»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Советы родителям замкнутых детей:</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Замкнутый ребенок в отличие от застенчивого не хочет и не знает, как общаться.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расширяйте круг общения вашего ребенка, приводите его в новые места и знакомьте с новыми людьми;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lastRenderedPageBreak/>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стремитесь сами стать для ребенка примером эффективно общающегося человека;</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Надеемся, что наши рекомендации помогут вашей семье в вопросах воспитания детей.</w:t>
      </w:r>
    </w:p>
    <w:p w:rsidR="006C0CD1" w:rsidRDefault="006C0CD1"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Pr="00A13687" w:rsidRDefault="004C6D0B" w:rsidP="004C6D0B">
      <w:pPr>
        <w:shd w:val="clear" w:color="auto" w:fill="FFFFFF"/>
        <w:spacing w:after="0" w:line="240" w:lineRule="auto"/>
        <w:rPr>
          <w:rFonts w:ascii="Times New Roman" w:eastAsia="Times New Roman" w:hAnsi="Times New Roman" w:cs="Times New Roman"/>
          <w:sz w:val="26"/>
          <w:szCs w:val="26"/>
          <w:lang w:eastAsia="ru-RU"/>
        </w:rPr>
      </w:pPr>
      <w:r w:rsidRPr="00A13687">
        <w:rPr>
          <w:rFonts w:ascii="Times New Roman" w:eastAsia="Times New Roman" w:hAnsi="Times New Roman" w:cs="Times New Roman"/>
          <w:b/>
          <w:bCs/>
          <w:iCs/>
          <w:sz w:val="26"/>
          <w:szCs w:val="26"/>
          <w:lang w:eastAsia="ru-RU"/>
        </w:rPr>
        <w:t>  «КАК ОРГАНИЗОВАТЬ ДОМАШНИЙ ТЕАТР»</w:t>
      </w:r>
    </w:p>
    <w:p w:rsidR="004C6D0B" w:rsidRPr="00CB23DD" w:rsidRDefault="004C6D0B" w:rsidP="004C6D0B">
      <w:pPr>
        <w:shd w:val="clear" w:color="auto" w:fill="FFFFFF"/>
        <w:spacing w:after="0" w:line="240" w:lineRule="auto"/>
        <w:jc w:val="right"/>
        <w:rPr>
          <w:rFonts w:ascii="Times New Roman" w:eastAsia="Times New Roman" w:hAnsi="Times New Roman" w:cs="Times New Roman"/>
          <w:b/>
          <w:i/>
          <w:sz w:val="26"/>
          <w:szCs w:val="26"/>
          <w:lang w:eastAsia="ru-RU"/>
        </w:rPr>
      </w:pPr>
      <w:r w:rsidRPr="00CB23DD">
        <w:rPr>
          <w:rFonts w:ascii="Times New Roman" w:eastAsia="Times New Roman" w:hAnsi="Times New Roman" w:cs="Times New Roman"/>
          <w:b/>
          <w:i/>
          <w:iCs/>
          <w:sz w:val="26"/>
          <w:szCs w:val="26"/>
          <w:lang w:eastAsia="ru-RU"/>
        </w:rPr>
        <w:t>Игра имеет важное значение в жизни ребёнка, имеет тоже значение, как у взрослого имеет деятельность, работа, служба. Каков ребёнок в игре, таков во многом будет в работе, когда вырастет. Поэтому воспитание будущего деятеля происходит  прежде всего в игре.</w:t>
      </w:r>
    </w:p>
    <w:p w:rsidR="004C6D0B" w:rsidRPr="00CB23DD" w:rsidRDefault="004C6D0B" w:rsidP="004C6D0B">
      <w:pPr>
        <w:shd w:val="clear" w:color="auto" w:fill="FFFFFF"/>
        <w:spacing w:after="0" w:line="240" w:lineRule="auto"/>
        <w:jc w:val="right"/>
        <w:rPr>
          <w:rFonts w:ascii="Times New Roman" w:eastAsia="Times New Roman" w:hAnsi="Times New Roman" w:cs="Times New Roman"/>
          <w:b/>
          <w:color w:val="000000"/>
          <w:sz w:val="26"/>
          <w:szCs w:val="26"/>
          <w:lang w:eastAsia="ru-RU"/>
        </w:rPr>
      </w:pPr>
      <w:r w:rsidRPr="00CB23DD">
        <w:rPr>
          <w:rFonts w:ascii="Times New Roman" w:eastAsia="Times New Roman" w:hAnsi="Times New Roman" w:cs="Times New Roman"/>
          <w:b/>
          <w:bCs/>
          <w:iCs/>
          <w:color w:val="000000"/>
          <w:sz w:val="26"/>
          <w:szCs w:val="26"/>
          <w:lang w:eastAsia="ru-RU"/>
        </w:rPr>
        <w:t>А.Макаренко</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 xml:space="preserve">Конечно, всем родителям кажется, что их дети талантливы. Но ведь самое поразительное, что это действительно так. Просто надо уметь видеть это не для других. А для себя. вслушиваться в речь детей и не спешить поправлять. Ведь смешные словечки </w:t>
      </w:r>
      <w:r w:rsidRPr="004C6D0B">
        <w:rPr>
          <w:rFonts w:ascii="Times New Roman" w:eastAsia="Times New Roman" w:hAnsi="Times New Roman" w:cs="Times New Roman"/>
          <w:iCs/>
          <w:color w:val="000000"/>
          <w:sz w:val="24"/>
          <w:szCs w:val="24"/>
          <w:lang w:eastAsia="ru-RU"/>
        </w:rPr>
        <w:lastRenderedPageBreak/>
        <w:t>детей, зарождает в ребенке маленького артиста. И помочь в этом можем мы взрослые, вместе организуя театрализованные представления с обычными игрушками.</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В каждом доме есть много игрушек, это зайчики, гномы, карлсоны с пропеллерам, которые уже наскучили детям. Но с помощью взрослых они могут ожить в разных ситуациях и ребенок, вы увидите, получит удовольствие, и игрушки превратятся в сказочных персонажей. Вот так для ребенка начнется театр – путешествие в удивительный мир.</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Но чтобы игра не наскучила ребенку, можно приобрести или изготовить пальчиковые куклы – еж, лиса, волк, кошка, собака и др. и здесь уже будет развиваться детская фантазия. И важно, чтобы мама и папа были участниками представления.</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Следующим этапом будет изготовление декораций и маленькой сцены, для этого понадобятся стульчики и старая портьера. Собственно говоря, ничего нового в этом не было, все эти находки давно известны, но надо их вспомнить и «пойти» за желанием ребенка. Читая ему сказки, показывая простые действия, постепенно привлекая ребенка к участию в спектаклях. Малыш будет не просто обозначать репликой ситуацию, но и немного режиссировать ее удивляя неожиданностью ходов и идей.</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Было бы совсем не верно считать, что только благодаря дому ребенок может пристраститься к театру. В детский сад приезжают очень часто настоящие артисты. Игра артистов – профессионалов, учит детей и помогает пробовать свои силы. Можно сколько угодно говорить о том, что театр для детей должен быть именно театром и именно для детей.</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Возможно это на столько просто, не раз убеждаешься, что в воспитании ребенка не надо торопить события. Все должно быть в меру, и чтение книг, игра на музыкальных инструментах, и рисование, и смешные слова, и тогда ребенок сам покажет свои умения и знания.</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Уважаемые родители! Наш мир взрослых немного скучен из-за того, что оглядываемся, боимся, хоть и большие, а боимся; а вдруг кто увидит и не поймет, или будет смеяться. А ребенок не боится, а очень ждет вашего одобрения в своих поступках, инсценировках. Помните песенку про розового слона? Для нас с вами все слоны серые, а ребенок: «Я то ведь знаю, розовый он!»</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Как важно вовремя понять ребенка, его детский мир фантазий, и сказочных превращений. Входя в этот мир, соприкасаясь с ним, не разрушайте его необдуманным словом или поступком. Ставшие нам, взрослым, привычные и единственно правильные стереотипы, не стремитесь навязывать детям.</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Будьте готовы оказать своему ребенку всегда помощь в организации домашних театров, постановок не сковывая фантазию ребенка. Но важно помнить, что у маленьких «творцов» бывают спады и подъемы.</w:t>
      </w:r>
    </w:p>
    <w:p w:rsidR="004C6D0B" w:rsidRDefault="004C6D0B" w:rsidP="004C6D0B">
      <w:pPr>
        <w:spacing w:line="240" w:lineRule="auto"/>
        <w:ind w:firstLine="709"/>
        <w:jc w:val="both"/>
        <w:rPr>
          <w:rFonts w:ascii="Times New Roman" w:hAnsi="Times New Roman" w:cs="Times New Roman"/>
          <w:sz w:val="24"/>
          <w:szCs w:val="24"/>
        </w:rPr>
      </w:pPr>
    </w:p>
    <w:p w:rsidR="00CB23DD" w:rsidRDefault="00CB23DD" w:rsidP="00D276F3">
      <w:pPr>
        <w:spacing w:line="240" w:lineRule="auto"/>
        <w:jc w:val="both"/>
        <w:rPr>
          <w:rFonts w:ascii="Times New Roman" w:hAnsi="Times New Roman" w:cs="Times New Roman"/>
          <w:sz w:val="24"/>
          <w:szCs w:val="24"/>
        </w:rPr>
      </w:pPr>
    </w:p>
    <w:p w:rsidR="00CB23DD" w:rsidRPr="004C6D0B" w:rsidRDefault="00CB23DD" w:rsidP="00E30AB1">
      <w:pPr>
        <w:spacing w:line="240" w:lineRule="auto"/>
        <w:jc w:val="both"/>
        <w:rPr>
          <w:rFonts w:ascii="Times New Roman" w:hAnsi="Times New Roman" w:cs="Times New Roman"/>
          <w:sz w:val="24"/>
          <w:szCs w:val="24"/>
        </w:rPr>
      </w:pPr>
    </w:p>
    <w:sectPr w:rsidR="00CB23DD" w:rsidRPr="004C6D0B" w:rsidSect="00643A89">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8D6" w:rsidRDefault="00FD68D6" w:rsidP="004A0B6B">
      <w:pPr>
        <w:spacing w:after="0" w:line="240" w:lineRule="auto"/>
      </w:pPr>
      <w:r>
        <w:separator/>
      </w:r>
    </w:p>
  </w:endnote>
  <w:endnote w:type="continuationSeparator" w:id="1">
    <w:p w:rsidR="00FD68D6" w:rsidRDefault="00FD68D6" w:rsidP="004A0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1907"/>
      <w:docPartObj>
        <w:docPartGallery w:val="Page Numbers (Bottom of Page)"/>
        <w:docPartUnique/>
      </w:docPartObj>
    </w:sdtPr>
    <w:sdtContent>
      <w:p w:rsidR="00CB23DD" w:rsidRDefault="00B30B48">
        <w:pPr>
          <w:pStyle w:val="a6"/>
          <w:jc w:val="center"/>
        </w:pPr>
        <w:fldSimple w:instr=" PAGE   \* MERGEFORMAT ">
          <w:r w:rsidR="00DB2909">
            <w:rPr>
              <w:noProof/>
            </w:rPr>
            <w:t>2</w:t>
          </w:r>
        </w:fldSimple>
      </w:p>
    </w:sdtContent>
  </w:sdt>
  <w:p w:rsidR="00A13687" w:rsidRDefault="00A1368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8D6" w:rsidRDefault="00FD68D6" w:rsidP="004A0B6B">
      <w:pPr>
        <w:spacing w:after="0" w:line="240" w:lineRule="auto"/>
      </w:pPr>
      <w:r>
        <w:separator/>
      </w:r>
    </w:p>
  </w:footnote>
  <w:footnote w:type="continuationSeparator" w:id="1">
    <w:p w:rsidR="00FD68D6" w:rsidRDefault="00FD68D6" w:rsidP="004A0B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E3403"/>
    <w:multiLevelType w:val="multilevel"/>
    <w:tmpl w:val="321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E3984"/>
    <w:multiLevelType w:val="hybridMultilevel"/>
    <w:tmpl w:val="8AB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A7698D"/>
    <w:multiLevelType w:val="multilevel"/>
    <w:tmpl w:val="36DC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030A0A"/>
    <w:multiLevelType w:val="hybridMultilevel"/>
    <w:tmpl w:val="19AC5938"/>
    <w:lvl w:ilvl="0" w:tplc="D3225478">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4">
    <w:nsid w:val="3DC20EF4"/>
    <w:multiLevelType w:val="multilevel"/>
    <w:tmpl w:val="9F26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C7E0F"/>
    <w:multiLevelType w:val="multilevel"/>
    <w:tmpl w:val="CB6A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F6144"/>
    <w:multiLevelType w:val="multilevel"/>
    <w:tmpl w:val="925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A1B10"/>
    <w:multiLevelType w:val="multilevel"/>
    <w:tmpl w:val="B934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6C3160"/>
    <w:multiLevelType w:val="multilevel"/>
    <w:tmpl w:val="BD64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993A48"/>
    <w:multiLevelType w:val="hybridMultilevel"/>
    <w:tmpl w:val="99387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D4054F"/>
    <w:multiLevelType w:val="hybridMultilevel"/>
    <w:tmpl w:val="80407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1"/>
  </w:num>
  <w:num w:numId="5">
    <w:abstractNumId w:val="6"/>
  </w:num>
  <w:num w:numId="6">
    <w:abstractNumId w:val="0"/>
  </w:num>
  <w:num w:numId="7">
    <w:abstractNumId w:val="8"/>
  </w:num>
  <w:num w:numId="8">
    <w:abstractNumId w:val="7"/>
  </w:num>
  <w:num w:numId="9">
    <w:abstractNumId w:val="5"/>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1726"/>
    <w:rsid w:val="00015749"/>
    <w:rsid w:val="000367C6"/>
    <w:rsid w:val="000C1EA2"/>
    <w:rsid w:val="00106710"/>
    <w:rsid w:val="00170CB8"/>
    <w:rsid w:val="00192EF4"/>
    <w:rsid w:val="001D143A"/>
    <w:rsid w:val="001D74F1"/>
    <w:rsid w:val="001F43C7"/>
    <w:rsid w:val="001F4981"/>
    <w:rsid w:val="00211726"/>
    <w:rsid w:val="00280D26"/>
    <w:rsid w:val="002E4ADA"/>
    <w:rsid w:val="00394834"/>
    <w:rsid w:val="003C68F6"/>
    <w:rsid w:val="003D008D"/>
    <w:rsid w:val="00435F05"/>
    <w:rsid w:val="004A0B6B"/>
    <w:rsid w:val="004C0763"/>
    <w:rsid w:val="004C6D0B"/>
    <w:rsid w:val="00505407"/>
    <w:rsid w:val="00507D3F"/>
    <w:rsid w:val="005422B8"/>
    <w:rsid w:val="00601005"/>
    <w:rsid w:val="00603222"/>
    <w:rsid w:val="00637668"/>
    <w:rsid w:val="00643A89"/>
    <w:rsid w:val="006455A2"/>
    <w:rsid w:val="006830FB"/>
    <w:rsid w:val="006A0FC2"/>
    <w:rsid w:val="006B462F"/>
    <w:rsid w:val="006C0CD1"/>
    <w:rsid w:val="006D5ACA"/>
    <w:rsid w:val="00713B7A"/>
    <w:rsid w:val="007365BA"/>
    <w:rsid w:val="00791142"/>
    <w:rsid w:val="00814764"/>
    <w:rsid w:val="00861E8F"/>
    <w:rsid w:val="0086597A"/>
    <w:rsid w:val="008A5981"/>
    <w:rsid w:val="008E608C"/>
    <w:rsid w:val="009F045C"/>
    <w:rsid w:val="00A13687"/>
    <w:rsid w:val="00A93AD3"/>
    <w:rsid w:val="00AF7177"/>
    <w:rsid w:val="00B072F4"/>
    <w:rsid w:val="00B25846"/>
    <w:rsid w:val="00B30B48"/>
    <w:rsid w:val="00B7594F"/>
    <w:rsid w:val="00B91AD5"/>
    <w:rsid w:val="00B97F60"/>
    <w:rsid w:val="00BA5EE2"/>
    <w:rsid w:val="00BE4E70"/>
    <w:rsid w:val="00CB23DD"/>
    <w:rsid w:val="00CC3912"/>
    <w:rsid w:val="00D207EE"/>
    <w:rsid w:val="00D276F3"/>
    <w:rsid w:val="00D52247"/>
    <w:rsid w:val="00D71052"/>
    <w:rsid w:val="00D94EB3"/>
    <w:rsid w:val="00DA7729"/>
    <w:rsid w:val="00DB2909"/>
    <w:rsid w:val="00E30AB1"/>
    <w:rsid w:val="00E439D9"/>
    <w:rsid w:val="00E52B2F"/>
    <w:rsid w:val="00EA1D8B"/>
    <w:rsid w:val="00ED2598"/>
    <w:rsid w:val="00EE1640"/>
    <w:rsid w:val="00FB650D"/>
    <w:rsid w:val="00FD68D6"/>
    <w:rsid w:val="00FE7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42"/>
  </w:style>
  <w:style w:type="paragraph" w:styleId="3">
    <w:name w:val="heading 3"/>
    <w:basedOn w:val="a"/>
    <w:next w:val="a"/>
    <w:link w:val="30"/>
    <w:uiPriority w:val="9"/>
    <w:semiHidden/>
    <w:unhideWhenUsed/>
    <w:qFormat/>
    <w:rsid w:val="00FE7B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032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3C7"/>
    <w:pPr>
      <w:ind w:left="720"/>
      <w:contextualSpacing/>
    </w:pPr>
  </w:style>
  <w:style w:type="paragraph" w:styleId="a4">
    <w:name w:val="header"/>
    <w:basedOn w:val="a"/>
    <w:link w:val="a5"/>
    <w:uiPriority w:val="99"/>
    <w:unhideWhenUsed/>
    <w:rsid w:val="004A0B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0B6B"/>
  </w:style>
  <w:style w:type="paragraph" w:styleId="a6">
    <w:name w:val="footer"/>
    <w:basedOn w:val="a"/>
    <w:link w:val="a7"/>
    <w:uiPriority w:val="99"/>
    <w:unhideWhenUsed/>
    <w:rsid w:val="004A0B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0B6B"/>
  </w:style>
  <w:style w:type="character" w:styleId="a8">
    <w:name w:val="line number"/>
    <w:basedOn w:val="a0"/>
    <w:uiPriority w:val="99"/>
    <w:semiHidden/>
    <w:unhideWhenUsed/>
    <w:rsid w:val="00B25846"/>
  </w:style>
  <w:style w:type="paragraph" w:styleId="a9">
    <w:name w:val="Normal (Web)"/>
    <w:basedOn w:val="a"/>
    <w:uiPriority w:val="99"/>
    <w:unhideWhenUsed/>
    <w:rsid w:val="00015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015749"/>
    <w:rPr>
      <w:b/>
      <w:bCs/>
    </w:rPr>
  </w:style>
  <w:style w:type="character" w:styleId="ab">
    <w:name w:val="Hyperlink"/>
    <w:basedOn w:val="a0"/>
    <w:uiPriority w:val="99"/>
    <w:unhideWhenUsed/>
    <w:rsid w:val="00015749"/>
    <w:rPr>
      <w:color w:val="0000FF"/>
      <w:u w:val="single"/>
    </w:rPr>
  </w:style>
  <w:style w:type="character" w:customStyle="1" w:styleId="apple-converted-space">
    <w:name w:val="apple-converted-space"/>
    <w:basedOn w:val="a0"/>
    <w:rsid w:val="00015749"/>
  </w:style>
  <w:style w:type="character" w:styleId="ac">
    <w:name w:val="Emphasis"/>
    <w:basedOn w:val="a0"/>
    <w:uiPriority w:val="20"/>
    <w:qFormat/>
    <w:rsid w:val="00015749"/>
    <w:rPr>
      <w:i/>
      <w:iCs/>
    </w:rPr>
  </w:style>
  <w:style w:type="paragraph" w:customStyle="1" w:styleId="headline">
    <w:name w:val="headline"/>
    <w:basedOn w:val="a"/>
    <w:rsid w:val="00015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603222"/>
    <w:rPr>
      <w:rFonts w:ascii="Times New Roman" w:eastAsia="Times New Roman" w:hAnsi="Times New Roman" w:cs="Times New Roman"/>
      <w:b/>
      <w:bCs/>
      <w:sz w:val="24"/>
      <w:szCs w:val="24"/>
      <w:lang w:eastAsia="ru-RU"/>
    </w:rPr>
  </w:style>
  <w:style w:type="paragraph" w:styleId="ad">
    <w:name w:val="Balloon Text"/>
    <w:basedOn w:val="a"/>
    <w:link w:val="ae"/>
    <w:uiPriority w:val="99"/>
    <w:semiHidden/>
    <w:unhideWhenUsed/>
    <w:rsid w:val="006032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03222"/>
    <w:rPr>
      <w:rFonts w:ascii="Tahoma" w:hAnsi="Tahoma" w:cs="Tahoma"/>
      <w:sz w:val="16"/>
      <w:szCs w:val="16"/>
    </w:rPr>
  </w:style>
  <w:style w:type="paragraph" w:customStyle="1" w:styleId="c4">
    <w:name w:val="c4"/>
    <w:basedOn w:val="a"/>
    <w:rsid w:val="00B75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594F"/>
  </w:style>
  <w:style w:type="paragraph" w:customStyle="1" w:styleId="c5">
    <w:name w:val="c5"/>
    <w:basedOn w:val="a"/>
    <w:rsid w:val="00865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597A"/>
  </w:style>
  <w:style w:type="character" w:customStyle="1" w:styleId="c1">
    <w:name w:val="c1"/>
    <w:basedOn w:val="a0"/>
    <w:rsid w:val="0086597A"/>
  </w:style>
  <w:style w:type="character" w:customStyle="1" w:styleId="c3">
    <w:name w:val="c3"/>
    <w:basedOn w:val="a0"/>
    <w:rsid w:val="0086597A"/>
  </w:style>
  <w:style w:type="character" w:customStyle="1" w:styleId="c2">
    <w:name w:val="c2"/>
    <w:basedOn w:val="a0"/>
    <w:rsid w:val="0086597A"/>
  </w:style>
  <w:style w:type="character" w:customStyle="1" w:styleId="c9">
    <w:name w:val="c9"/>
    <w:basedOn w:val="a0"/>
    <w:rsid w:val="0086597A"/>
  </w:style>
  <w:style w:type="character" w:customStyle="1" w:styleId="30">
    <w:name w:val="Заголовок 3 Знак"/>
    <w:basedOn w:val="a0"/>
    <w:link w:val="3"/>
    <w:uiPriority w:val="9"/>
    <w:semiHidden/>
    <w:rsid w:val="00FE7B71"/>
    <w:rPr>
      <w:rFonts w:asciiTheme="majorHAnsi" w:eastAsiaTheme="majorEastAsia" w:hAnsiTheme="majorHAnsi" w:cstheme="majorBidi"/>
      <w:b/>
      <w:bCs/>
      <w:color w:val="4F81BD" w:themeColor="accent1"/>
    </w:rPr>
  </w:style>
  <w:style w:type="paragraph" w:customStyle="1" w:styleId="c14">
    <w:name w:val="c14"/>
    <w:basedOn w:val="a"/>
    <w:rsid w:val="006C0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C6D0B"/>
  </w:style>
  <w:style w:type="character" w:customStyle="1" w:styleId="c16">
    <w:name w:val="c16"/>
    <w:basedOn w:val="a0"/>
    <w:rsid w:val="004C6D0B"/>
  </w:style>
  <w:style w:type="paragraph" w:customStyle="1" w:styleId="c18">
    <w:name w:val="c18"/>
    <w:basedOn w:val="a"/>
    <w:rsid w:val="004C6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6D0B"/>
  </w:style>
  <w:style w:type="paragraph" w:customStyle="1" w:styleId="c6">
    <w:name w:val="c6"/>
    <w:basedOn w:val="a"/>
    <w:rsid w:val="004C6D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3C7"/>
    <w:pPr>
      <w:ind w:left="720"/>
      <w:contextualSpacing/>
    </w:pPr>
  </w:style>
  <w:style w:type="paragraph" w:styleId="a4">
    <w:name w:val="header"/>
    <w:basedOn w:val="a"/>
    <w:link w:val="a5"/>
    <w:uiPriority w:val="99"/>
    <w:unhideWhenUsed/>
    <w:rsid w:val="004A0B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0B6B"/>
  </w:style>
  <w:style w:type="paragraph" w:styleId="a6">
    <w:name w:val="footer"/>
    <w:basedOn w:val="a"/>
    <w:link w:val="a7"/>
    <w:uiPriority w:val="99"/>
    <w:unhideWhenUsed/>
    <w:rsid w:val="004A0B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0B6B"/>
  </w:style>
</w:styles>
</file>

<file path=word/webSettings.xml><?xml version="1.0" encoding="utf-8"?>
<w:webSettings xmlns:r="http://schemas.openxmlformats.org/officeDocument/2006/relationships" xmlns:w="http://schemas.openxmlformats.org/wordprocessingml/2006/main">
  <w:divs>
    <w:div w:id="17699960">
      <w:bodyDiv w:val="1"/>
      <w:marLeft w:val="0"/>
      <w:marRight w:val="0"/>
      <w:marTop w:val="0"/>
      <w:marBottom w:val="0"/>
      <w:divBdr>
        <w:top w:val="none" w:sz="0" w:space="0" w:color="auto"/>
        <w:left w:val="none" w:sz="0" w:space="0" w:color="auto"/>
        <w:bottom w:val="none" w:sz="0" w:space="0" w:color="auto"/>
        <w:right w:val="none" w:sz="0" w:space="0" w:color="auto"/>
      </w:divBdr>
    </w:div>
    <w:div w:id="326446506">
      <w:bodyDiv w:val="1"/>
      <w:marLeft w:val="0"/>
      <w:marRight w:val="0"/>
      <w:marTop w:val="0"/>
      <w:marBottom w:val="0"/>
      <w:divBdr>
        <w:top w:val="none" w:sz="0" w:space="0" w:color="auto"/>
        <w:left w:val="none" w:sz="0" w:space="0" w:color="auto"/>
        <w:bottom w:val="none" w:sz="0" w:space="0" w:color="auto"/>
        <w:right w:val="none" w:sz="0" w:space="0" w:color="auto"/>
      </w:divBdr>
    </w:div>
    <w:div w:id="563756981">
      <w:bodyDiv w:val="1"/>
      <w:marLeft w:val="0"/>
      <w:marRight w:val="0"/>
      <w:marTop w:val="0"/>
      <w:marBottom w:val="0"/>
      <w:divBdr>
        <w:top w:val="none" w:sz="0" w:space="0" w:color="auto"/>
        <w:left w:val="none" w:sz="0" w:space="0" w:color="auto"/>
        <w:bottom w:val="none" w:sz="0" w:space="0" w:color="auto"/>
        <w:right w:val="none" w:sz="0" w:space="0" w:color="auto"/>
      </w:divBdr>
    </w:div>
    <w:div w:id="652681699">
      <w:bodyDiv w:val="1"/>
      <w:marLeft w:val="0"/>
      <w:marRight w:val="0"/>
      <w:marTop w:val="0"/>
      <w:marBottom w:val="0"/>
      <w:divBdr>
        <w:top w:val="none" w:sz="0" w:space="0" w:color="auto"/>
        <w:left w:val="none" w:sz="0" w:space="0" w:color="auto"/>
        <w:bottom w:val="none" w:sz="0" w:space="0" w:color="auto"/>
        <w:right w:val="none" w:sz="0" w:space="0" w:color="auto"/>
      </w:divBdr>
    </w:div>
    <w:div w:id="1335646985">
      <w:bodyDiv w:val="1"/>
      <w:marLeft w:val="0"/>
      <w:marRight w:val="0"/>
      <w:marTop w:val="0"/>
      <w:marBottom w:val="0"/>
      <w:divBdr>
        <w:top w:val="none" w:sz="0" w:space="0" w:color="auto"/>
        <w:left w:val="none" w:sz="0" w:space="0" w:color="auto"/>
        <w:bottom w:val="none" w:sz="0" w:space="0" w:color="auto"/>
        <w:right w:val="none" w:sz="0" w:space="0" w:color="auto"/>
      </w:divBdr>
    </w:div>
    <w:div w:id="1625573524">
      <w:bodyDiv w:val="1"/>
      <w:marLeft w:val="0"/>
      <w:marRight w:val="0"/>
      <w:marTop w:val="0"/>
      <w:marBottom w:val="0"/>
      <w:divBdr>
        <w:top w:val="none" w:sz="0" w:space="0" w:color="auto"/>
        <w:left w:val="none" w:sz="0" w:space="0" w:color="auto"/>
        <w:bottom w:val="none" w:sz="0" w:space="0" w:color="auto"/>
        <w:right w:val="none" w:sz="0" w:space="0" w:color="auto"/>
      </w:divBdr>
    </w:div>
    <w:div w:id="1831675440">
      <w:bodyDiv w:val="1"/>
      <w:marLeft w:val="0"/>
      <w:marRight w:val="0"/>
      <w:marTop w:val="0"/>
      <w:marBottom w:val="0"/>
      <w:divBdr>
        <w:top w:val="none" w:sz="0" w:space="0" w:color="auto"/>
        <w:left w:val="none" w:sz="0" w:space="0" w:color="auto"/>
        <w:bottom w:val="none" w:sz="0" w:space="0" w:color="auto"/>
        <w:right w:val="none" w:sz="0" w:space="0" w:color="auto"/>
      </w:divBdr>
    </w:div>
    <w:div w:id="1849561187">
      <w:bodyDiv w:val="1"/>
      <w:marLeft w:val="0"/>
      <w:marRight w:val="0"/>
      <w:marTop w:val="0"/>
      <w:marBottom w:val="0"/>
      <w:divBdr>
        <w:top w:val="none" w:sz="0" w:space="0" w:color="auto"/>
        <w:left w:val="none" w:sz="0" w:space="0" w:color="auto"/>
        <w:bottom w:val="none" w:sz="0" w:space="0" w:color="auto"/>
        <w:right w:val="none" w:sz="0" w:space="0" w:color="auto"/>
      </w:divBdr>
    </w:div>
    <w:div w:id="1908370704">
      <w:bodyDiv w:val="1"/>
      <w:marLeft w:val="0"/>
      <w:marRight w:val="0"/>
      <w:marTop w:val="0"/>
      <w:marBottom w:val="0"/>
      <w:divBdr>
        <w:top w:val="none" w:sz="0" w:space="0" w:color="auto"/>
        <w:left w:val="none" w:sz="0" w:space="0" w:color="auto"/>
        <w:bottom w:val="none" w:sz="0" w:space="0" w:color="auto"/>
        <w:right w:val="none" w:sz="0" w:space="0" w:color="auto"/>
      </w:divBdr>
    </w:div>
    <w:div w:id="1992127844">
      <w:bodyDiv w:val="1"/>
      <w:marLeft w:val="0"/>
      <w:marRight w:val="0"/>
      <w:marTop w:val="0"/>
      <w:marBottom w:val="0"/>
      <w:divBdr>
        <w:top w:val="none" w:sz="0" w:space="0" w:color="auto"/>
        <w:left w:val="none" w:sz="0" w:space="0" w:color="auto"/>
        <w:bottom w:val="none" w:sz="0" w:space="0" w:color="auto"/>
        <w:right w:val="none" w:sz="0" w:space="0" w:color="auto"/>
      </w:divBdr>
    </w:div>
    <w:div w:id="20919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4A9F4-AA5E-4EC5-96E4-71D84560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8042</Words>
  <Characters>45841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User</cp:lastModifiedBy>
  <cp:revision>6</cp:revision>
  <cp:lastPrinted>2021-01-08T13:52:00Z</cp:lastPrinted>
  <dcterms:created xsi:type="dcterms:W3CDTF">2021-09-27T15:06:00Z</dcterms:created>
  <dcterms:modified xsi:type="dcterms:W3CDTF">2023-02-26T17:51:00Z</dcterms:modified>
</cp:coreProperties>
</file>