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EC" w:rsidRPr="00753AEC" w:rsidRDefault="00753AEC" w:rsidP="00753AEC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53AEC">
        <w:rPr>
          <w:rFonts w:ascii="Times New Roman" w:hAnsi="Times New Roman" w:cs="Times New Roman"/>
          <w:sz w:val="28"/>
          <w:szCs w:val="28"/>
          <w:lang w:eastAsia="ar-SA"/>
        </w:rPr>
        <w:t>Муниципальное автономное дошкольное образовательное учреждение</w:t>
      </w:r>
    </w:p>
    <w:p w:rsidR="00753AEC" w:rsidRPr="00753AEC" w:rsidRDefault="00753AEC" w:rsidP="00753AEC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53AEC">
        <w:rPr>
          <w:rFonts w:ascii="Times New Roman" w:hAnsi="Times New Roman" w:cs="Times New Roman"/>
          <w:sz w:val="28"/>
          <w:szCs w:val="28"/>
          <w:lang w:eastAsia="ar-SA"/>
        </w:rPr>
        <w:t>Детский сад №8 «</w:t>
      </w:r>
      <w:proofErr w:type="spellStart"/>
      <w:r w:rsidRPr="00753AEC">
        <w:rPr>
          <w:rFonts w:ascii="Times New Roman" w:hAnsi="Times New Roman" w:cs="Times New Roman"/>
          <w:sz w:val="28"/>
          <w:szCs w:val="28"/>
          <w:lang w:eastAsia="ar-SA"/>
        </w:rPr>
        <w:t>Аюна</w:t>
      </w:r>
      <w:proofErr w:type="spellEnd"/>
      <w:r w:rsidRPr="00753AEC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</w:p>
    <w:p w:rsidR="00753AEC" w:rsidRPr="003D0231" w:rsidRDefault="00753AEC" w:rsidP="00753AEC">
      <w:pPr>
        <w:suppressAutoHyphens/>
        <w:jc w:val="center"/>
        <w:rPr>
          <w:sz w:val="28"/>
          <w:szCs w:val="28"/>
          <w:lang w:eastAsia="ar-SA"/>
        </w:rPr>
      </w:pPr>
    </w:p>
    <w:p w:rsidR="00654A01" w:rsidRDefault="00654A01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54A01" w:rsidRDefault="00654A01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54A01" w:rsidRDefault="00654A01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16C3D" w:rsidRDefault="00416C3D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16C3D" w:rsidRDefault="00416C3D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16C3D" w:rsidRDefault="00416C3D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16C3D" w:rsidRDefault="00416C3D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16C3D" w:rsidRDefault="00416C3D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54A01" w:rsidRDefault="00654A01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54A01" w:rsidRDefault="009514A6" w:rsidP="009514A6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</w:p>
    <w:p w:rsidR="009514A6" w:rsidRDefault="009514A6" w:rsidP="009514A6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художественно-эстетическому развитию детей 5-6 лет</w:t>
      </w:r>
    </w:p>
    <w:p w:rsidR="009514A6" w:rsidRDefault="009514A6" w:rsidP="009514A6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«Нетрадиционные техники аппликации»</w:t>
      </w:r>
    </w:p>
    <w:p w:rsidR="00654A01" w:rsidRDefault="00654A01" w:rsidP="009514A6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654A01" w:rsidRDefault="00654A01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54A01" w:rsidRDefault="00654A01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54A01" w:rsidRDefault="00654A01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54A01" w:rsidRDefault="00654A01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54A01" w:rsidRDefault="00654A01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54A01" w:rsidRDefault="00654A01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16C3D" w:rsidRDefault="00416C3D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16C3D" w:rsidRDefault="00416C3D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16C3D" w:rsidRDefault="00416C3D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16C3D" w:rsidRDefault="00416C3D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16C3D" w:rsidRDefault="00416C3D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16C3D" w:rsidRDefault="00416C3D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16C3D" w:rsidRDefault="00416C3D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416C3D" w:rsidRDefault="00416C3D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9514A6" w:rsidRPr="009514A6" w:rsidRDefault="009514A6" w:rsidP="009514A6">
      <w:pPr>
        <w:pStyle w:val="a3"/>
        <w:spacing w:before="0" w:beforeAutospacing="0" w:after="0" w:afterAutospacing="0" w:line="294" w:lineRule="atLeast"/>
        <w:jc w:val="right"/>
        <w:rPr>
          <w:bCs/>
          <w:color w:val="000000"/>
          <w:sz w:val="28"/>
          <w:szCs w:val="28"/>
        </w:rPr>
      </w:pPr>
      <w:r w:rsidRPr="009514A6">
        <w:rPr>
          <w:bCs/>
          <w:color w:val="000000"/>
          <w:sz w:val="28"/>
          <w:szCs w:val="28"/>
        </w:rPr>
        <w:t>Воспитатель</w:t>
      </w:r>
      <w:r w:rsidR="00753AEC">
        <w:rPr>
          <w:bCs/>
          <w:color w:val="000000"/>
          <w:sz w:val="28"/>
          <w:szCs w:val="28"/>
        </w:rPr>
        <w:t>: Томсон Е.П.</w:t>
      </w:r>
    </w:p>
    <w:p w:rsidR="00654A01" w:rsidRDefault="00654A01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54A01" w:rsidRDefault="00654A01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54A01" w:rsidRDefault="00654A01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54A01" w:rsidRDefault="00654A01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54A01" w:rsidRDefault="00654A01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54A01" w:rsidRDefault="00654A01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654A01" w:rsidRDefault="00654A01" w:rsidP="00AC5163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753AEC" w:rsidRDefault="00753AEC" w:rsidP="00416C3D">
      <w:pPr>
        <w:pStyle w:val="a3"/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753AEC" w:rsidRDefault="00753AEC" w:rsidP="00416C3D">
      <w:pPr>
        <w:pStyle w:val="a3"/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753AEC" w:rsidRDefault="00753AEC" w:rsidP="00416C3D">
      <w:pPr>
        <w:pStyle w:val="a3"/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753AEC" w:rsidRDefault="00753AEC" w:rsidP="00416C3D">
      <w:pPr>
        <w:pStyle w:val="a3"/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753AEC" w:rsidRDefault="00753AEC" w:rsidP="00416C3D">
      <w:pPr>
        <w:pStyle w:val="a3"/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</w:p>
    <w:p w:rsidR="00416C3D" w:rsidRDefault="00416C3D" w:rsidP="00416C3D">
      <w:pPr>
        <w:pStyle w:val="a3"/>
        <w:spacing w:before="0" w:beforeAutospacing="0" w:after="0" w:afterAutospacing="0" w:line="294" w:lineRule="atLeast"/>
        <w:jc w:val="center"/>
        <w:rPr>
          <w:bCs/>
          <w:color w:val="000000"/>
          <w:sz w:val="28"/>
          <w:szCs w:val="28"/>
        </w:rPr>
      </w:pPr>
      <w:r w:rsidRPr="009514A6">
        <w:rPr>
          <w:bCs/>
          <w:color w:val="000000"/>
          <w:sz w:val="28"/>
          <w:szCs w:val="28"/>
        </w:rPr>
        <w:t>2020</w:t>
      </w:r>
      <w:r w:rsidR="00753AEC">
        <w:rPr>
          <w:bCs/>
          <w:color w:val="000000"/>
          <w:sz w:val="28"/>
          <w:szCs w:val="28"/>
        </w:rPr>
        <w:t>г.</w:t>
      </w:r>
      <w:bookmarkStart w:id="0" w:name="_GoBack"/>
      <w:bookmarkEnd w:id="0"/>
    </w:p>
    <w:p w:rsidR="009A4985" w:rsidRPr="00416C3D" w:rsidRDefault="009A4985" w:rsidP="00416C3D">
      <w:pPr>
        <w:pStyle w:val="a3"/>
        <w:spacing w:before="0" w:beforeAutospacing="0" w:after="0" w:afterAutospacing="0" w:line="294" w:lineRule="atLeast"/>
        <w:jc w:val="center"/>
        <w:rPr>
          <w:bCs/>
          <w:sz w:val="28"/>
          <w:szCs w:val="28"/>
        </w:rPr>
      </w:pPr>
      <w:r w:rsidRPr="00416C3D">
        <w:rPr>
          <w:sz w:val="28"/>
          <w:szCs w:val="28"/>
        </w:rPr>
        <w:lastRenderedPageBreak/>
        <w:t>Введение</w:t>
      </w:r>
    </w:p>
    <w:p w:rsidR="00B8558B" w:rsidRPr="00B8558B" w:rsidRDefault="00B8558B" w:rsidP="00B85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различными материалами, в различных нетрадиционных  техниках расширяет возможности ребенка, развивает чувства цвета, гармонии, пространство воображения, образное мышление, творческие способности. Создавая красивые аппликации своими руками, видя результат своей работы, дети испытывают положительные эмоции. Работа с бумагой и другими материалами даёт возможность детям проявить терпение, упорство, фантазию и вкус. Детям приятно украшать групповую комнату своими работами, дарить их родителям и друзьям.</w:t>
      </w:r>
    </w:p>
    <w:p w:rsidR="00B8558B" w:rsidRPr="00B8558B" w:rsidRDefault="00B8558B" w:rsidP="00B85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Почему техники называют нетрадиционными, если они уже вошли в практику многих образовательных учреждений?</w:t>
      </w:r>
    </w:p>
    <w:p w:rsidR="00B8558B" w:rsidRPr="00B8558B" w:rsidRDefault="00B8558B" w:rsidP="00B8558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многие техники не получили достаточно широкого распространения и не «укоренились», а являются скорее экспериментальными.</w:t>
      </w:r>
    </w:p>
    <w:p w:rsidR="00B8558B" w:rsidRPr="00B8558B" w:rsidRDefault="00B8558B" w:rsidP="00B8558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Во- вторых, педагогический опыт применения разнообразных техник пока не систематизирован, не обогащен и не представлен в должной степени в современных образовательных программах.</w:t>
      </w:r>
    </w:p>
    <w:p w:rsidR="00B8558B" w:rsidRPr="00B8558B" w:rsidRDefault="00B8558B" w:rsidP="009A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Проблема:</w:t>
      </w:r>
    </w:p>
    <w:p w:rsidR="00B8558B" w:rsidRPr="00B8558B" w:rsidRDefault="00B8558B" w:rsidP="00B85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-некоторые дети не проявляют интереса к различным видам изобразительной деятельности;</w:t>
      </w:r>
    </w:p>
    <w:p w:rsidR="00B8558B" w:rsidRPr="00B8558B" w:rsidRDefault="00B8558B" w:rsidP="00B85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-большинство детей не проявляют упорства и терпения при выполнении заданий, не доводят начатое дело до конца;</w:t>
      </w:r>
    </w:p>
    <w:p w:rsidR="00B8558B" w:rsidRPr="00B8558B" w:rsidRDefault="00B8558B" w:rsidP="00B85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-некоторые дети боятся прикасаться к различным материалам труда, чем демонстрируют неуверенность в себе.</w:t>
      </w:r>
    </w:p>
    <w:p w:rsidR="00B8558B" w:rsidRPr="00B8558B" w:rsidRDefault="00B8558B" w:rsidP="00B85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</w:p>
    <w:p w:rsidR="00B8558B" w:rsidRPr="00B8558B" w:rsidRDefault="00B8558B" w:rsidP="00B85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 способностей детей посредством  нетрадиционных техник аппликации, формирование разносторонней личности ребенка и его волевых качеств.</w:t>
      </w:r>
    </w:p>
    <w:p w:rsidR="00B8558B" w:rsidRPr="00B8558B" w:rsidRDefault="00B8558B" w:rsidP="00B85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B8558B" w:rsidRPr="00B8558B" w:rsidRDefault="00B8558B" w:rsidP="00B8558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знания и представления детей о предметах, материалах, их свойствах, способах их применения;</w:t>
      </w:r>
    </w:p>
    <w:p w:rsidR="00B8558B" w:rsidRPr="00B8558B" w:rsidRDefault="00B8558B" w:rsidP="00B8558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Инициировать ребенка самостоятельно определять замысел и сохранять его на протяжени</w:t>
      </w:r>
      <w:proofErr w:type="gramStart"/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работы;</w:t>
      </w:r>
    </w:p>
    <w:p w:rsidR="00B8558B" w:rsidRPr="00B8558B" w:rsidRDefault="00B8558B" w:rsidP="00B8558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свободного, самостоятельного, разнопланового экспериментирования с художественными материалами;</w:t>
      </w:r>
    </w:p>
    <w:p w:rsidR="00B8558B" w:rsidRPr="00B8558B" w:rsidRDefault="00B8558B" w:rsidP="00B8558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рук, тактильное восприятие; формировать навыки контроля и самоконтроля;</w:t>
      </w:r>
    </w:p>
    <w:p w:rsidR="00B8558B" w:rsidRPr="00B8558B" w:rsidRDefault="00B8558B" w:rsidP="00B8558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изобразительные навыки и умения, наблюдательность, эстетическое восприятие, эмоциональную отзывчивость;</w:t>
      </w:r>
    </w:p>
    <w:p w:rsidR="00B8558B" w:rsidRPr="00B8558B" w:rsidRDefault="00B8558B" w:rsidP="00B8558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эстетическое, трудовое и нравственное воспитание.</w:t>
      </w:r>
    </w:p>
    <w:p w:rsidR="009A4985" w:rsidRPr="00416C3D" w:rsidRDefault="009A4985" w:rsidP="009A498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РЕАЛИЗАЦИИ ПРОЕКТА:</w:t>
      </w:r>
    </w:p>
    <w:p w:rsidR="009A4985" w:rsidRPr="00416C3D" w:rsidRDefault="009A4985" w:rsidP="009A498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3D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1.Подбор методической литературы по теме проекта.</w:t>
      </w:r>
    </w:p>
    <w:p w:rsidR="009A4985" w:rsidRPr="00416C3D" w:rsidRDefault="009A4985" w:rsidP="009A498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3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Подбор игр и пособий по развитию творческих способностей детей.</w:t>
      </w:r>
    </w:p>
    <w:p w:rsidR="009A4985" w:rsidRPr="00416C3D" w:rsidRDefault="009A4985" w:rsidP="009A498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3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Обеспечение предметно-развивающей среды.</w:t>
      </w:r>
    </w:p>
    <w:p w:rsidR="009A4985" w:rsidRPr="00416C3D" w:rsidRDefault="009A4985" w:rsidP="009A498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Для родителей организовать просмотр презентации по теме «Красивый цветок для мамы».</w:t>
      </w:r>
    </w:p>
    <w:p w:rsidR="009A4985" w:rsidRPr="00B8558B" w:rsidRDefault="009A4985" w:rsidP="009A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 исследования: </w:t>
      </w: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детей в изобразительной деятельности.</w:t>
      </w:r>
    </w:p>
    <w:p w:rsidR="009A4985" w:rsidRPr="00B8558B" w:rsidRDefault="009A4985" w:rsidP="009A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 изучения: </w:t>
      </w: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нетрадиционные техники аппликации.</w:t>
      </w:r>
    </w:p>
    <w:p w:rsidR="009A4985" w:rsidRPr="00B8558B" w:rsidRDefault="009A4985" w:rsidP="009A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 проекта: </w:t>
      </w:r>
      <w:r w:rsidRPr="00416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старшей </w:t>
      </w: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воспитатель, родители.</w:t>
      </w:r>
    </w:p>
    <w:p w:rsidR="009A4985" w:rsidRPr="00B8558B" w:rsidRDefault="009A4985" w:rsidP="009A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Продолжительность: </w:t>
      </w: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продолжительности (2 месяца)</w:t>
      </w:r>
    </w:p>
    <w:p w:rsidR="009A4985" w:rsidRPr="00B8558B" w:rsidRDefault="009A4985" w:rsidP="009A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взаимодействия с детьми реализуется </w:t>
      </w:r>
      <w:proofErr w:type="gramStart"/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</w:t>
      </w:r>
      <w:proofErr w:type="gramEnd"/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A4985" w:rsidRPr="00B8558B" w:rsidRDefault="009A4985" w:rsidP="009A498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деятельность </w:t>
      </w:r>
      <w:proofErr w:type="gramStart"/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 с интеграцией образовательных областей;</w:t>
      </w:r>
    </w:p>
    <w:p w:rsidR="009A4985" w:rsidRPr="00B8558B" w:rsidRDefault="009A4985" w:rsidP="009A498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Творческую мастерскую;</w:t>
      </w:r>
    </w:p>
    <w:p w:rsidR="009A4985" w:rsidRPr="00B8558B" w:rsidRDefault="009A4985" w:rsidP="009A498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Индивидуальную работу;</w:t>
      </w:r>
    </w:p>
    <w:p w:rsidR="009A4985" w:rsidRPr="00B8558B" w:rsidRDefault="009A4985" w:rsidP="009A498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детских работ.</w:t>
      </w:r>
    </w:p>
    <w:p w:rsidR="009A4985" w:rsidRPr="00B8558B" w:rsidRDefault="009A4985" w:rsidP="009A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условиями реализации проекта являются:</w:t>
      </w:r>
    </w:p>
    <w:p w:rsidR="009A4985" w:rsidRPr="00B8558B" w:rsidRDefault="009A4985" w:rsidP="009A498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обстановки эмоционального благополучия;</w:t>
      </w:r>
    </w:p>
    <w:p w:rsidR="009A4985" w:rsidRPr="00B8558B" w:rsidRDefault="009A4985" w:rsidP="009A498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обновление предметно-развивающей среды;</w:t>
      </w:r>
    </w:p>
    <w:p w:rsidR="009A4985" w:rsidRPr="00B8558B" w:rsidRDefault="009A4985" w:rsidP="009A498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подход к содержанию образования;</w:t>
      </w:r>
    </w:p>
    <w:p w:rsidR="009A4985" w:rsidRPr="00B8558B" w:rsidRDefault="009A4985" w:rsidP="009A498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 в выборе тем занятий, форм, средств, методов работы с детьми, предоставляемых материалов;</w:t>
      </w:r>
    </w:p>
    <w:p w:rsidR="009A4985" w:rsidRPr="00B8558B" w:rsidRDefault="009A4985" w:rsidP="009A498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 занятий по изобразительной деятельности с занятиями по ознакомлению с окружающим миром;</w:t>
      </w:r>
    </w:p>
    <w:p w:rsidR="009A4985" w:rsidRPr="00B8558B" w:rsidRDefault="009A4985" w:rsidP="009A498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эмоционального фона для творческой деятельности (творческий процесс сопровождается художественным словом, звучанием музыкальных произведений);</w:t>
      </w:r>
    </w:p>
    <w:p w:rsidR="009A4985" w:rsidRPr="00416C3D" w:rsidRDefault="009A4985" w:rsidP="009A4985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семьями воспитанников.</w:t>
      </w:r>
    </w:p>
    <w:p w:rsidR="00B8558B" w:rsidRPr="00B8558B" w:rsidRDefault="009A4985" w:rsidP="009A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</w:t>
      </w:r>
      <w:r w:rsidR="00B8558B"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</w:t>
      </w:r>
    </w:p>
    <w:p w:rsidR="00B8558B" w:rsidRPr="00B8558B" w:rsidRDefault="00B8558B" w:rsidP="00B85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проекта дети овладеют различными нетрадиционными техниками аппликации, обогатят знания о предметах и материалах, их свойствах и способах применения. У детей повысится уровень развития по художественному творчеству, сформируется учебно-познавательная компетентность (в соответствии с особенностями возраста). Дети приобретут навыки совместного творчества - способны объединиться для общего дела, договариваться, действовать согласованно.</w:t>
      </w:r>
    </w:p>
    <w:p w:rsidR="00B8558B" w:rsidRPr="00B8558B" w:rsidRDefault="00B8558B" w:rsidP="00B8558B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проекта</w:t>
      </w:r>
    </w:p>
    <w:p w:rsidR="00B8558B" w:rsidRPr="00B8558B" w:rsidRDefault="00B8558B" w:rsidP="00B8558B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ЭТАП. Подготовительный</w:t>
      </w:r>
    </w:p>
    <w:p w:rsidR="00B8558B" w:rsidRPr="00B8558B" w:rsidRDefault="00B8558B" w:rsidP="00B8558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 проекта, изучение методической литературы, посетить сайты.</w:t>
      </w:r>
    </w:p>
    <w:p w:rsidR="00B8558B" w:rsidRPr="00B8558B" w:rsidRDefault="00B8558B" w:rsidP="00B8558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по теме «Нетрадиционные техники аппликации».</w:t>
      </w:r>
    </w:p>
    <w:p w:rsidR="00B8558B" w:rsidRPr="00B8558B" w:rsidRDefault="00B8558B" w:rsidP="00B8558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каталога ЭОР по теме «Нетрадиционные техники аппликации».</w:t>
      </w:r>
    </w:p>
    <w:p w:rsidR="00B8558B" w:rsidRPr="00B8558B" w:rsidRDefault="00B8558B" w:rsidP="00B8558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буклета для родителей по теме «Нетрадиционные техники аппликации»</w:t>
      </w:r>
    </w:p>
    <w:p w:rsidR="00B8558B" w:rsidRPr="00B8558B" w:rsidRDefault="00B8558B" w:rsidP="00B8558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интерактивных упражнений по теме «Нетрадиционные техники аппликации».</w:t>
      </w:r>
    </w:p>
    <w:p w:rsidR="00B8558B" w:rsidRPr="00B8558B" w:rsidRDefault="00B8558B" w:rsidP="00B8558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Разработка презентации по теме «Нетрадиционные техники аппликации».</w:t>
      </w:r>
    </w:p>
    <w:p w:rsidR="00B8558B" w:rsidRPr="00B8558B" w:rsidRDefault="00B8558B" w:rsidP="00B8558B">
      <w:pPr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многообразие нетрадиционных техник аппликации.</w:t>
      </w:r>
    </w:p>
    <w:p w:rsidR="00B8558B" w:rsidRPr="00B8558B" w:rsidRDefault="00B8558B" w:rsidP="00B8558B">
      <w:pPr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уровень развития творческих способностей детей, разработать тематический план занятий по теме проекта.</w:t>
      </w:r>
    </w:p>
    <w:p w:rsidR="00B8558B" w:rsidRPr="00B8558B" w:rsidRDefault="00B8558B" w:rsidP="00B8558B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ЭТАП. Основной</w:t>
      </w:r>
    </w:p>
    <w:p w:rsidR="00B8558B" w:rsidRPr="00B8558B" w:rsidRDefault="00B8558B" w:rsidP="00B8558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НОД «Нетрадиционные техники аппликации» с применением презентации </w:t>
      </w:r>
      <w:proofErr w:type="spellStart"/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</w:p>
    <w:p w:rsidR="00B8558B" w:rsidRPr="00B8558B" w:rsidRDefault="00B8558B" w:rsidP="00B8558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интерактивных упражнений по теме «Нетрадиционные техники аппликации»</w:t>
      </w:r>
    </w:p>
    <w:p w:rsidR="00B8558B" w:rsidRPr="00B8558B" w:rsidRDefault="00B8558B" w:rsidP="00B8558B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Тематический план занятий в средней группе</w:t>
      </w: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2389"/>
        <w:gridCol w:w="6662"/>
      </w:tblGrid>
      <w:tr w:rsidR="00416C3D" w:rsidRPr="00B8558B" w:rsidTr="009A4985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8B" w:rsidRPr="00B8558B" w:rsidRDefault="00B8558B" w:rsidP="00B855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8B" w:rsidRPr="00B8558B" w:rsidRDefault="00B8558B" w:rsidP="00B855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8B" w:rsidRPr="00B8558B" w:rsidRDefault="00B8558B" w:rsidP="00B855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занятия</w:t>
            </w:r>
          </w:p>
        </w:tc>
      </w:tr>
      <w:tr w:rsidR="00416C3D" w:rsidRPr="00B8558B" w:rsidTr="009A4985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8B" w:rsidRPr="00B8558B" w:rsidRDefault="00B8558B" w:rsidP="00B855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416C3D" w:rsidRPr="00B8558B" w:rsidTr="009A4985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8B" w:rsidRPr="00B8558B" w:rsidRDefault="00B8558B" w:rsidP="00B855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8B" w:rsidRPr="00B8558B" w:rsidRDefault="00B8558B" w:rsidP="00B855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«Прилетели воробьи»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8B" w:rsidRPr="00B8558B" w:rsidRDefault="00B8558B" w:rsidP="00B855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8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Силуэтная аппликация</w:t>
            </w: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Вырезание сложных силуэтов по нарисованному или воображаемому контуру.</w:t>
            </w:r>
          </w:p>
        </w:tc>
      </w:tr>
      <w:tr w:rsidR="00416C3D" w:rsidRPr="00B8558B" w:rsidTr="009A4985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8B" w:rsidRPr="00B8558B" w:rsidRDefault="00B8558B" w:rsidP="00B855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8B" w:rsidRPr="00B8558B" w:rsidRDefault="00B8558B" w:rsidP="00B855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«Красивый цветок для мамы»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8B" w:rsidRPr="00B8558B" w:rsidRDefault="00B8558B" w:rsidP="00B855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освоить </w:t>
            </w:r>
            <w:r w:rsidRPr="00B8558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обрывную технику</w:t>
            </w: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аппликации,</w:t>
            </w: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развивать у детей воображение,</w:t>
            </w: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продолжать воспитывать у детей эмоциональную отзывчивость, интерес к художественному творчеству, развивать мелкую моторику рук детей, воображение и фантазию, учить </w:t>
            </w:r>
            <w:proofErr w:type="gramStart"/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аккуратно</w:t>
            </w:r>
            <w:proofErr w:type="gramEnd"/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пользоваться клеем.</w:t>
            </w:r>
          </w:p>
        </w:tc>
      </w:tr>
      <w:tr w:rsidR="00416C3D" w:rsidRPr="00B8558B" w:rsidTr="009A4985">
        <w:tc>
          <w:tcPr>
            <w:tcW w:w="10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8B" w:rsidRPr="00B8558B" w:rsidRDefault="00B8558B" w:rsidP="00B855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416C3D" w:rsidRPr="00B8558B" w:rsidTr="009A4985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8B" w:rsidRPr="00B8558B" w:rsidRDefault="00B8558B" w:rsidP="00B855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8B" w:rsidRPr="00B8558B" w:rsidRDefault="00B8558B" w:rsidP="00B855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8B" w:rsidRPr="00B8558B" w:rsidRDefault="00B8558B" w:rsidP="00B855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8558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Накладная аппликаци</w:t>
            </w:r>
            <w:proofErr w:type="gramStart"/>
            <w:r w:rsidRPr="00B8558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</w:t>
            </w: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 техника позволяет получить многоцветное изображение. Задумываем образ и последовательно создаем его, накладывая и наклеивая детали слоями так, чтобы каждая следующая деталь была меньше предыдущей по размеру.</w:t>
            </w:r>
          </w:p>
        </w:tc>
      </w:tr>
      <w:tr w:rsidR="00416C3D" w:rsidRPr="00B8558B" w:rsidTr="009A4985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8B" w:rsidRPr="00B8558B" w:rsidRDefault="00B8558B" w:rsidP="00B855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8B" w:rsidRPr="00B8558B" w:rsidRDefault="00B8558B" w:rsidP="00B855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«Ваза с цветами»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58B" w:rsidRPr="00B8558B" w:rsidRDefault="00B8558B" w:rsidP="00B855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 </w:t>
            </w:r>
            <w:r w:rsidRPr="00B8558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симметричных</w:t>
            </w:r>
            <w:r w:rsidRPr="00B85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изображений заготовку - прямоугольник из бумаги нужного размера - складываем пополам, держим за сгиб, вырезаем половину изображения.</w:t>
            </w:r>
          </w:p>
        </w:tc>
      </w:tr>
    </w:tbl>
    <w:p w:rsidR="00B8558B" w:rsidRPr="00B8558B" w:rsidRDefault="00B8558B" w:rsidP="00B85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ЭТАП. Заключительный</w:t>
      </w:r>
    </w:p>
    <w:p w:rsidR="00B8558B" w:rsidRPr="00B8558B" w:rsidRDefault="00B8558B" w:rsidP="00B8558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 консультации для родителей «Аппликация в детском саду», с целью представления результатов данного проекта.</w:t>
      </w:r>
    </w:p>
    <w:p w:rsidR="00B8558B" w:rsidRPr="00B8558B" w:rsidRDefault="00B8558B" w:rsidP="00B8558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родителям буклетов.</w:t>
      </w:r>
    </w:p>
    <w:p w:rsidR="00B8558B" w:rsidRPr="00B8558B" w:rsidRDefault="00B8558B" w:rsidP="00B8558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детей в творческих конкурсах как на базе ДОУ, так и городского масштаба.</w:t>
      </w:r>
    </w:p>
    <w:p w:rsidR="00B8558B" w:rsidRPr="00B8558B" w:rsidRDefault="00B8558B" w:rsidP="00B855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</w:t>
      </w:r>
    </w:p>
    <w:p w:rsidR="00B8558B" w:rsidRPr="00B8558B" w:rsidRDefault="00B8558B" w:rsidP="00B85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Эффективным условием развития творческих способностей детей дошкольного возраста на занятиях по изобразительной деятельности стало использование нетрадиционных техник  аппликации, позволяющей детям без </w:t>
      </w: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особых усилий создавать неповторимые образы. Нетрадиционные приемы аппликации способствуют активизации творческого воображения у детей, развитию гибкости мышления при создании образов, усвоению детьми способов передачи свойств изображаемых предметов, совершенствованию качества своей работы, формированию изобразительного опыта. Необычность способов аппликации вызывала эмоционально-положительное отношение детей к изобразительной деятельности. Дети обретают самостоятельность и уверенность в своих возможностях.</w:t>
      </w:r>
    </w:p>
    <w:p w:rsidR="00B8558B" w:rsidRPr="00B8558B" w:rsidRDefault="00B8558B" w:rsidP="00B85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Побуждайте ребёнка думать по- новому! Пробуйте новое! Позволяйте ему экспериментировать, исследовать и ошибаться. Подталкивайте ребёнка к тому, чтобы он не боялся опробовать действие или незнакомую ему идею, которая кажется глупой или необычной. Ведь открытия могут делаться ежедневно и на каждом шагу!</w:t>
      </w:r>
    </w:p>
    <w:p w:rsidR="00B8558B" w:rsidRPr="00B8558B" w:rsidRDefault="00B8558B" w:rsidP="00B855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литературы</w:t>
      </w:r>
    </w:p>
    <w:p w:rsidR="00B8558B" w:rsidRPr="00B8558B" w:rsidRDefault="00B8558B" w:rsidP="00B85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Педагогика способностей. – М.: Просвещение, 2003</w:t>
      </w:r>
    </w:p>
    <w:p w:rsidR="00B8558B" w:rsidRPr="00B8558B" w:rsidRDefault="00B8558B" w:rsidP="00B85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Гильбух</w:t>
      </w:r>
      <w:proofErr w:type="spellEnd"/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Ю.З. Внимание: одарённые дети. – М.: Просвещение, 2004</w:t>
      </w:r>
    </w:p>
    <w:p w:rsidR="00B8558B" w:rsidRPr="00B8558B" w:rsidRDefault="00B8558B" w:rsidP="00B85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Григорьева Г.Г., </w:t>
      </w:r>
      <w:proofErr w:type="spellStart"/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Буякова</w:t>
      </w:r>
      <w:proofErr w:type="spellEnd"/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Е.И., Боброва З.А. Практикум по изобразительной деятельности дошкольников. – М.: ACADEMIA, 2001</w:t>
      </w:r>
    </w:p>
    <w:p w:rsidR="00B8558B" w:rsidRPr="00B8558B" w:rsidRDefault="00B8558B" w:rsidP="00B85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Григорьева Г.Г. Игровые приёмы в обучении дошкольников изобразительной деятельности. – М.: Просвещение, 2003</w:t>
      </w:r>
    </w:p>
    <w:p w:rsidR="00B8558B" w:rsidRPr="00B8558B" w:rsidRDefault="00B8558B" w:rsidP="00B85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Давыдова Г.Н. Нетрадиционные техники рисования в детском саду. – М.: Скрипторий 2003, 2007</w:t>
      </w:r>
    </w:p>
    <w:p w:rsidR="00654A01" w:rsidRPr="00416C3D" w:rsidRDefault="00654A01" w:rsidP="00AC5163">
      <w:pPr>
        <w:pStyle w:val="a3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54A01" w:rsidRPr="00416C3D" w:rsidRDefault="00654A01" w:rsidP="00AC5163">
      <w:pPr>
        <w:pStyle w:val="a3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54A01" w:rsidRPr="00416C3D" w:rsidRDefault="00654A01" w:rsidP="00AC5163">
      <w:pPr>
        <w:pStyle w:val="a3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B8558B" w:rsidRPr="00416C3D" w:rsidRDefault="00B8558B" w:rsidP="00AC5163">
      <w:pPr>
        <w:pStyle w:val="a3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B8558B" w:rsidRPr="00416C3D" w:rsidRDefault="00B8558B" w:rsidP="00AC5163">
      <w:pPr>
        <w:pStyle w:val="a3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B8558B" w:rsidRPr="00416C3D" w:rsidRDefault="00B8558B" w:rsidP="00AC5163">
      <w:pPr>
        <w:pStyle w:val="a3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654A01" w:rsidRPr="00416C3D" w:rsidRDefault="00654A01" w:rsidP="00AC5163">
      <w:pPr>
        <w:pStyle w:val="a3"/>
        <w:spacing w:before="0" w:beforeAutospacing="0" w:after="0" w:afterAutospacing="0" w:line="294" w:lineRule="atLeast"/>
        <w:rPr>
          <w:bCs/>
          <w:sz w:val="28"/>
          <w:szCs w:val="28"/>
        </w:rPr>
      </w:pPr>
    </w:p>
    <w:p w:rsidR="00526144" w:rsidRPr="00416C3D" w:rsidRDefault="00526144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526144" w:rsidRPr="00416C3D" w:rsidRDefault="00526144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526144" w:rsidRPr="00416C3D" w:rsidRDefault="00526144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526144" w:rsidRPr="00416C3D" w:rsidRDefault="00526144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526144" w:rsidRPr="00416C3D" w:rsidRDefault="00526144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526144" w:rsidRPr="00416C3D" w:rsidRDefault="00526144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526144" w:rsidRPr="00416C3D" w:rsidRDefault="00526144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526144" w:rsidRPr="00416C3D" w:rsidRDefault="00526144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526144" w:rsidRPr="00416C3D" w:rsidRDefault="00526144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526144" w:rsidRDefault="00526144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6144" w:rsidRDefault="00526144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6144" w:rsidRDefault="00526144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6144" w:rsidRDefault="00526144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6144" w:rsidRDefault="00526144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6144" w:rsidRDefault="00526144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6144" w:rsidRDefault="00526144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26144" w:rsidRDefault="00526144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76283" w:rsidRPr="00AC5163" w:rsidRDefault="00876283" w:rsidP="00AC51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76283" w:rsidRPr="00AC5163" w:rsidRDefault="00876283">
      <w:pPr>
        <w:rPr>
          <w:rFonts w:ascii="Times New Roman" w:hAnsi="Times New Roman" w:cs="Times New Roman"/>
          <w:sz w:val="28"/>
          <w:szCs w:val="28"/>
        </w:rPr>
      </w:pPr>
    </w:p>
    <w:sectPr w:rsidR="00876283" w:rsidRPr="00AC5163" w:rsidSect="009A498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A01" w:rsidRDefault="00654A01" w:rsidP="00654A01">
      <w:pPr>
        <w:spacing w:after="0" w:line="240" w:lineRule="auto"/>
      </w:pPr>
      <w:r>
        <w:separator/>
      </w:r>
    </w:p>
  </w:endnote>
  <w:endnote w:type="continuationSeparator" w:id="0">
    <w:p w:rsidR="00654A01" w:rsidRDefault="00654A01" w:rsidP="0065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A01" w:rsidRDefault="00654A01" w:rsidP="00654A01">
      <w:pPr>
        <w:spacing w:after="0" w:line="240" w:lineRule="auto"/>
      </w:pPr>
      <w:r>
        <w:separator/>
      </w:r>
    </w:p>
  </w:footnote>
  <w:footnote w:type="continuationSeparator" w:id="0">
    <w:p w:rsidR="00654A01" w:rsidRDefault="00654A01" w:rsidP="00654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769"/>
    <w:multiLevelType w:val="multilevel"/>
    <w:tmpl w:val="D0E2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B3A2A"/>
    <w:multiLevelType w:val="multilevel"/>
    <w:tmpl w:val="5694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969A4"/>
    <w:multiLevelType w:val="multilevel"/>
    <w:tmpl w:val="0D2E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C6DF0"/>
    <w:multiLevelType w:val="multilevel"/>
    <w:tmpl w:val="98D8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6068B7"/>
    <w:multiLevelType w:val="multilevel"/>
    <w:tmpl w:val="19D8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A4795A"/>
    <w:multiLevelType w:val="multilevel"/>
    <w:tmpl w:val="6848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B46CEE"/>
    <w:multiLevelType w:val="multilevel"/>
    <w:tmpl w:val="652A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FE0282"/>
    <w:multiLevelType w:val="multilevel"/>
    <w:tmpl w:val="D15C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4C38B7"/>
    <w:multiLevelType w:val="multilevel"/>
    <w:tmpl w:val="FD9A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A1390D"/>
    <w:multiLevelType w:val="multilevel"/>
    <w:tmpl w:val="CF1A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B0156B"/>
    <w:multiLevelType w:val="multilevel"/>
    <w:tmpl w:val="97A6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37115B"/>
    <w:multiLevelType w:val="multilevel"/>
    <w:tmpl w:val="2D243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6A701CAE"/>
    <w:multiLevelType w:val="multilevel"/>
    <w:tmpl w:val="CC1CF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850F44"/>
    <w:multiLevelType w:val="multilevel"/>
    <w:tmpl w:val="A2B8F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7E7EDB"/>
    <w:multiLevelType w:val="multilevel"/>
    <w:tmpl w:val="D25CB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855CA4"/>
    <w:multiLevelType w:val="multilevel"/>
    <w:tmpl w:val="7458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  <w:num w:numId="12">
    <w:abstractNumId w:val="9"/>
  </w:num>
  <w:num w:numId="13">
    <w:abstractNumId w:val="3"/>
  </w:num>
  <w:num w:numId="14">
    <w:abstractNumId w:val="10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09"/>
    <w:rsid w:val="00055604"/>
    <w:rsid w:val="00416C3D"/>
    <w:rsid w:val="00526144"/>
    <w:rsid w:val="00654A01"/>
    <w:rsid w:val="006C0509"/>
    <w:rsid w:val="00722C5D"/>
    <w:rsid w:val="00753AEC"/>
    <w:rsid w:val="0081756E"/>
    <w:rsid w:val="00876283"/>
    <w:rsid w:val="009514A6"/>
    <w:rsid w:val="009A4985"/>
    <w:rsid w:val="00AC5163"/>
    <w:rsid w:val="00B8558B"/>
    <w:rsid w:val="00F46784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51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16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5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4A01"/>
  </w:style>
  <w:style w:type="paragraph" w:styleId="a9">
    <w:name w:val="footer"/>
    <w:basedOn w:val="a"/>
    <w:link w:val="aa"/>
    <w:uiPriority w:val="99"/>
    <w:unhideWhenUsed/>
    <w:rsid w:val="0065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4A01"/>
  </w:style>
  <w:style w:type="paragraph" w:styleId="ab">
    <w:name w:val="List Paragraph"/>
    <w:basedOn w:val="a"/>
    <w:uiPriority w:val="34"/>
    <w:qFormat/>
    <w:rsid w:val="009A49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51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16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5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4A01"/>
  </w:style>
  <w:style w:type="paragraph" w:styleId="a9">
    <w:name w:val="footer"/>
    <w:basedOn w:val="a"/>
    <w:link w:val="aa"/>
    <w:uiPriority w:val="99"/>
    <w:unhideWhenUsed/>
    <w:rsid w:val="0065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4A01"/>
  </w:style>
  <w:style w:type="paragraph" w:styleId="ab">
    <w:name w:val="List Paragraph"/>
    <w:basedOn w:val="a"/>
    <w:uiPriority w:val="34"/>
    <w:qFormat/>
    <w:rsid w:val="009A4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</dc:creator>
  <cp:keywords/>
  <dc:description/>
  <cp:lastModifiedBy>Novel</cp:lastModifiedBy>
  <cp:revision>10</cp:revision>
  <dcterms:created xsi:type="dcterms:W3CDTF">2020-11-24T12:01:00Z</dcterms:created>
  <dcterms:modified xsi:type="dcterms:W3CDTF">2011-03-17T09:52:00Z</dcterms:modified>
</cp:coreProperties>
</file>